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64BAFDB8" w:rsidR="002A7F70" w:rsidRPr="00320F61"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320F61">
        <w:rPr>
          <w:rFonts w:ascii="Times New Roman" w:hAnsi="Times New Roman"/>
          <w:b/>
        </w:rPr>
        <w:t>PASIŪLYMAS</w:t>
      </w:r>
    </w:p>
    <w:p w14:paraId="6DCF7CD3" w14:textId="3E985E92" w:rsidR="00AB2098" w:rsidRDefault="009946C5" w:rsidP="0010707D">
      <w:pPr>
        <w:spacing w:after="0"/>
        <w:jc w:val="center"/>
        <w:rPr>
          <w:rFonts w:ascii="Times New Roman" w:hAnsi="Times New Roman"/>
          <w:b/>
          <w:bCs/>
        </w:rPr>
      </w:pPr>
      <w:r w:rsidRPr="2267F29B">
        <w:rPr>
          <w:rStyle w:val="Numatytasispastraiposriftas1"/>
          <w:rFonts w:ascii="Times New Roman" w:hAnsi="Times New Roman"/>
          <w:b/>
          <w:bCs/>
        </w:rPr>
        <w:t>DĖL</w:t>
      </w:r>
      <w:r w:rsidR="005A2E05" w:rsidRPr="2267F29B">
        <w:rPr>
          <w:rStyle w:val="Numatytasispastraiposriftas1"/>
          <w:rFonts w:ascii="Times New Roman" w:hAnsi="Times New Roman"/>
          <w:b/>
          <w:bCs/>
        </w:rPr>
        <w:t xml:space="preserve"> </w:t>
      </w:r>
      <w:r w:rsidR="00233DEF" w:rsidRPr="00233DEF">
        <w:rPr>
          <w:rFonts w:ascii="Times New Roman" w:eastAsia="Times New Roman" w:hAnsi="Times New Roman"/>
          <w:b/>
          <w:bCs/>
          <w:color w:val="000000" w:themeColor="text1"/>
        </w:rPr>
        <w:t>VALSTYBĖS DEBESIJOS PLATFORMOS UGNIASIENIŲ PALAIKYMO</w:t>
      </w:r>
    </w:p>
    <w:p w14:paraId="7B58C31E" w14:textId="4BF49E57" w:rsidR="002A7F70" w:rsidRDefault="002A7F70" w:rsidP="002A173D">
      <w:pPr>
        <w:pStyle w:val="prastasis1"/>
        <w:spacing w:after="0" w:line="240" w:lineRule="auto"/>
        <w:jc w:val="cente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70"/>
        <w:gridCol w:w="4515"/>
      </w:tblGrid>
      <w:tr w:rsidR="00955411" w:rsidRPr="00955411" w14:paraId="58E484D4" w14:textId="77777777" w:rsidTr="00955411">
        <w:trPr>
          <w:trHeight w:val="300"/>
        </w:trPr>
        <w:tc>
          <w:tcPr>
            <w:tcW w:w="5370" w:type="dxa"/>
            <w:tcBorders>
              <w:top w:val="single" w:sz="6" w:space="0" w:color="auto"/>
              <w:left w:val="single" w:sz="6" w:space="0" w:color="auto"/>
              <w:bottom w:val="single" w:sz="6" w:space="0" w:color="auto"/>
              <w:right w:val="single" w:sz="6" w:space="0" w:color="auto"/>
            </w:tcBorders>
            <w:shd w:val="clear" w:color="auto" w:fill="F2F2F2"/>
            <w:hideMark/>
          </w:tcPr>
          <w:p w14:paraId="5C9F0EBA"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b/>
                <w:bCs/>
                <w:lang w:eastAsia="lt-LT"/>
              </w:rPr>
              <w:t>Tiekėjo arba ūkio subjektų grupės dalyvių pavadinimas (-ai), juridinio asmens kodas</w:t>
            </w:r>
            <w:r w:rsidRPr="00955411">
              <w:rPr>
                <w:rFonts w:ascii="Times New Roman" w:eastAsia="Times New Roman" w:hAnsi="Times New Roman"/>
                <w:lang w:eastAsia="lt-LT"/>
              </w:rPr>
              <w:t xml:space="preserve"> (-ai) </w:t>
            </w:r>
            <w:r w:rsidRPr="00955411">
              <w:rPr>
                <w:rFonts w:ascii="Times New Roman" w:eastAsia="Times New Roman" w:hAnsi="Times New Roman"/>
                <w:i/>
                <w:iCs/>
                <w:lang w:eastAsia="lt-LT"/>
              </w:rPr>
              <w:t>(jeigu pasiūlymą teikia fizinis asmuo – verslo ar individualios veiklos pažymėjimo Nr. ar pan.)</w:t>
            </w:r>
            <w:r w:rsidRPr="00955411">
              <w:rPr>
                <w:rFonts w:ascii="Times New Roman" w:eastAsia="Times New Roman" w:hAnsi="Times New Roman"/>
                <w:lang w:eastAsia="lt-LT"/>
              </w:rPr>
              <w:t>, adresas (-ai) </w:t>
            </w:r>
          </w:p>
        </w:tc>
        <w:tc>
          <w:tcPr>
            <w:tcW w:w="4515" w:type="dxa"/>
            <w:tcBorders>
              <w:top w:val="single" w:sz="6" w:space="0" w:color="auto"/>
              <w:left w:val="single" w:sz="6" w:space="0" w:color="auto"/>
              <w:bottom w:val="single" w:sz="6" w:space="0" w:color="auto"/>
              <w:right w:val="single" w:sz="6" w:space="0" w:color="auto"/>
            </w:tcBorders>
            <w:shd w:val="clear" w:color="auto" w:fill="auto"/>
            <w:hideMark/>
          </w:tcPr>
          <w:p w14:paraId="5D04E9C8"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 </w:t>
            </w:r>
          </w:p>
          <w:p w14:paraId="2089934C"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 </w:t>
            </w:r>
          </w:p>
        </w:tc>
      </w:tr>
      <w:tr w:rsidR="00955411" w:rsidRPr="00955411" w14:paraId="321B1448" w14:textId="77777777" w:rsidTr="00955411">
        <w:trPr>
          <w:trHeight w:val="300"/>
        </w:trPr>
        <w:tc>
          <w:tcPr>
            <w:tcW w:w="5370" w:type="dxa"/>
            <w:tcBorders>
              <w:top w:val="single" w:sz="6" w:space="0" w:color="auto"/>
              <w:left w:val="single" w:sz="6" w:space="0" w:color="auto"/>
              <w:bottom w:val="single" w:sz="6" w:space="0" w:color="auto"/>
              <w:right w:val="single" w:sz="6" w:space="0" w:color="auto"/>
            </w:tcBorders>
            <w:shd w:val="clear" w:color="auto" w:fill="F2F2F2"/>
            <w:hideMark/>
          </w:tcPr>
          <w:p w14:paraId="51C89806"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b/>
                <w:bCs/>
                <w:lang w:eastAsia="lt-LT"/>
              </w:rPr>
              <w:t>Tiekėjo valdymo ir (ar) priežiūros organas</w:t>
            </w:r>
            <w:r w:rsidRPr="00955411">
              <w:rPr>
                <w:rFonts w:ascii="Times New Roman" w:eastAsia="Times New Roman" w:hAnsi="Times New Roman"/>
                <w:lang w:eastAsia="lt-LT"/>
              </w:rPr>
              <w:t xml:space="preserve"> </w:t>
            </w:r>
            <w:r w:rsidRPr="00955411">
              <w:rPr>
                <w:rFonts w:ascii="Times New Roman" w:eastAsia="Times New Roman" w:hAnsi="Times New Roman"/>
                <w:i/>
                <w:iCs/>
                <w:lang w:eastAsia="lt-LT"/>
              </w:rPr>
              <w:t>(nurodoma, jeigu turi) (taikoma, kai yra nustatyti pašalinimo pagrindai)</w:t>
            </w:r>
            <w:r w:rsidRPr="00955411">
              <w:rPr>
                <w:rFonts w:ascii="Times New Roman" w:eastAsia="Times New Roman" w:hAnsi="Times New Roman"/>
                <w:lang w:eastAsia="lt-LT"/>
              </w:rPr>
              <w:t> </w:t>
            </w:r>
          </w:p>
        </w:tc>
        <w:tc>
          <w:tcPr>
            <w:tcW w:w="4515" w:type="dxa"/>
            <w:tcBorders>
              <w:top w:val="single" w:sz="6" w:space="0" w:color="auto"/>
              <w:left w:val="single" w:sz="6" w:space="0" w:color="auto"/>
              <w:bottom w:val="single" w:sz="6" w:space="0" w:color="auto"/>
              <w:right w:val="single" w:sz="6" w:space="0" w:color="auto"/>
            </w:tcBorders>
            <w:shd w:val="clear" w:color="auto" w:fill="auto"/>
            <w:hideMark/>
          </w:tcPr>
          <w:p w14:paraId="177D044F"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 </w:t>
            </w:r>
          </w:p>
        </w:tc>
      </w:tr>
      <w:tr w:rsidR="00955411" w:rsidRPr="00955411" w14:paraId="4F4EC64B" w14:textId="77777777" w:rsidTr="00955411">
        <w:trPr>
          <w:trHeight w:val="300"/>
        </w:trPr>
        <w:tc>
          <w:tcPr>
            <w:tcW w:w="5370" w:type="dxa"/>
            <w:tcBorders>
              <w:top w:val="single" w:sz="6" w:space="0" w:color="auto"/>
              <w:left w:val="single" w:sz="6" w:space="0" w:color="auto"/>
              <w:bottom w:val="single" w:sz="6" w:space="0" w:color="auto"/>
              <w:right w:val="single" w:sz="6" w:space="0" w:color="auto"/>
            </w:tcBorders>
            <w:shd w:val="clear" w:color="auto" w:fill="F2F2F2"/>
            <w:hideMark/>
          </w:tcPr>
          <w:p w14:paraId="53E5CFDE"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b/>
                <w:bCs/>
                <w:lang w:eastAsia="lt-LT"/>
              </w:rPr>
              <w:t>Tiekėją kontroliuojantis asmuo</w:t>
            </w:r>
            <w:r w:rsidRPr="00955411">
              <w:rPr>
                <w:rFonts w:ascii="Times New Roman" w:eastAsia="Times New Roman" w:hAnsi="Times New Roman"/>
                <w:b/>
                <w:bCs/>
                <w:sz w:val="17"/>
                <w:szCs w:val="17"/>
                <w:vertAlign w:val="superscript"/>
                <w:lang w:eastAsia="lt-LT"/>
              </w:rPr>
              <w:t>1</w:t>
            </w:r>
            <w:r w:rsidRPr="00955411">
              <w:rPr>
                <w:rFonts w:ascii="Times New Roman" w:eastAsia="Times New Roman" w:hAnsi="Times New Roman"/>
                <w:b/>
                <w:bCs/>
                <w:lang w:eastAsia="lt-LT"/>
              </w:rPr>
              <w:t xml:space="preserve"> </w:t>
            </w:r>
            <w:r w:rsidRPr="00955411">
              <w:rPr>
                <w:rFonts w:ascii="Times New Roman" w:eastAsia="Times New Roman" w:hAnsi="Times New Roman"/>
                <w:i/>
                <w:iCs/>
                <w:lang w:eastAsia="lt-LT"/>
              </w:rPr>
              <w:t>(nurodoma, jeigu turi)</w:t>
            </w:r>
            <w:r w:rsidRPr="00955411">
              <w:rPr>
                <w:rFonts w:ascii="Times New Roman" w:eastAsia="Times New Roman" w:hAnsi="Times New Roman"/>
                <w:lang w:eastAsia="lt-LT"/>
              </w:rPr>
              <w:t> </w:t>
            </w:r>
          </w:p>
        </w:tc>
        <w:tc>
          <w:tcPr>
            <w:tcW w:w="4515" w:type="dxa"/>
            <w:tcBorders>
              <w:top w:val="single" w:sz="6" w:space="0" w:color="auto"/>
              <w:left w:val="single" w:sz="6" w:space="0" w:color="auto"/>
              <w:bottom w:val="single" w:sz="6" w:space="0" w:color="auto"/>
              <w:right w:val="single" w:sz="6" w:space="0" w:color="auto"/>
            </w:tcBorders>
            <w:shd w:val="clear" w:color="auto" w:fill="auto"/>
            <w:hideMark/>
          </w:tcPr>
          <w:p w14:paraId="32645CF4"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 </w:t>
            </w:r>
          </w:p>
        </w:tc>
      </w:tr>
      <w:tr w:rsidR="00955411" w:rsidRPr="00955411" w14:paraId="3D44D835" w14:textId="77777777" w:rsidTr="00955411">
        <w:trPr>
          <w:trHeight w:val="300"/>
        </w:trPr>
        <w:tc>
          <w:tcPr>
            <w:tcW w:w="5370" w:type="dxa"/>
            <w:tcBorders>
              <w:top w:val="single" w:sz="6" w:space="0" w:color="auto"/>
              <w:left w:val="single" w:sz="6" w:space="0" w:color="auto"/>
              <w:bottom w:val="single" w:sz="6" w:space="0" w:color="auto"/>
              <w:right w:val="single" w:sz="6" w:space="0" w:color="auto"/>
            </w:tcBorders>
            <w:shd w:val="clear" w:color="auto" w:fill="F2F2F2"/>
            <w:hideMark/>
          </w:tcPr>
          <w:p w14:paraId="1C1A1A4B"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b/>
                <w:bCs/>
                <w:lang w:eastAsia="lt-LT"/>
              </w:rPr>
              <w:t xml:space="preserve">Ūkio subjektų grupės </w:t>
            </w:r>
            <w:r w:rsidRPr="00955411">
              <w:rPr>
                <w:rFonts w:ascii="Times New Roman" w:eastAsia="Times New Roman" w:hAnsi="Times New Roman"/>
                <w:b/>
                <w:bCs/>
                <w:color w:val="000000"/>
                <w:lang w:eastAsia="lt-LT"/>
              </w:rPr>
              <w:t>dalyvį kontroliuojantis asmuo</w:t>
            </w:r>
            <w:r w:rsidRPr="00955411">
              <w:rPr>
                <w:rFonts w:ascii="Times New Roman" w:eastAsia="Times New Roman" w:hAnsi="Times New Roman"/>
                <w:b/>
                <w:bCs/>
                <w:color w:val="000000"/>
                <w:sz w:val="17"/>
                <w:szCs w:val="17"/>
                <w:vertAlign w:val="superscript"/>
                <w:lang w:eastAsia="lt-LT"/>
              </w:rPr>
              <w:t>1</w:t>
            </w:r>
            <w:r w:rsidRPr="00955411">
              <w:rPr>
                <w:rFonts w:ascii="Times New Roman" w:eastAsia="Times New Roman" w:hAnsi="Times New Roman"/>
                <w:b/>
                <w:bCs/>
                <w:color w:val="000000"/>
                <w:lang w:eastAsia="lt-LT"/>
              </w:rPr>
              <w:t xml:space="preserve"> ir (ar) valdymo organas, ir (ar) priežiūros organas </w:t>
            </w:r>
            <w:r w:rsidRPr="00955411">
              <w:rPr>
                <w:rFonts w:ascii="Times New Roman" w:eastAsia="Times New Roman" w:hAnsi="Times New Roman"/>
                <w:i/>
                <w:iCs/>
                <w:color w:val="000000"/>
                <w:lang w:eastAsia="lt-LT"/>
              </w:rPr>
              <w:t>(nurodoma jeigu turi, kai pasiūlymą teikia ūkio subjektų grupė)</w:t>
            </w:r>
            <w:r w:rsidRPr="00955411">
              <w:rPr>
                <w:rFonts w:ascii="Times New Roman" w:eastAsia="Times New Roman" w:hAnsi="Times New Roman"/>
                <w:color w:val="000000"/>
                <w:lang w:eastAsia="lt-LT"/>
              </w:rPr>
              <w:t> </w:t>
            </w:r>
          </w:p>
        </w:tc>
        <w:tc>
          <w:tcPr>
            <w:tcW w:w="4515" w:type="dxa"/>
            <w:tcBorders>
              <w:top w:val="single" w:sz="6" w:space="0" w:color="auto"/>
              <w:left w:val="single" w:sz="6" w:space="0" w:color="auto"/>
              <w:bottom w:val="single" w:sz="6" w:space="0" w:color="auto"/>
              <w:right w:val="single" w:sz="6" w:space="0" w:color="auto"/>
            </w:tcBorders>
            <w:shd w:val="clear" w:color="auto" w:fill="auto"/>
            <w:hideMark/>
          </w:tcPr>
          <w:p w14:paraId="306F6A11"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 </w:t>
            </w:r>
          </w:p>
        </w:tc>
      </w:tr>
      <w:tr w:rsidR="00955411" w:rsidRPr="00955411" w14:paraId="112EC8E6" w14:textId="77777777" w:rsidTr="00955411">
        <w:trPr>
          <w:trHeight w:val="300"/>
        </w:trPr>
        <w:tc>
          <w:tcPr>
            <w:tcW w:w="5370" w:type="dxa"/>
            <w:tcBorders>
              <w:top w:val="single" w:sz="6" w:space="0" w:color="auto"/>
              <w:left w:val="single" w:sz="6" w:space="0" w:color="auto"/>
              <w:bottom w:val="single" w:sz="6" w:space="0" w:color="auto"/>
              <w:right w:val="single" w:sz="6" w:space="0" w:color="auto"/>
            </w:tcBorders>
            <w:shd w:val="clear" w:color="auto" w:fill="F2F2F2"/>
            <w:hideMark/>
          </w:tcPr>
          <w:p w14:paraId="15272E6A"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b/>
                <w:bCs/>
                <w:color w:val="000000"/>
                <w:lang w:eastAsia="lt-LT"/>
              </w:rPr>
              <w:t>Ūkio subjektą kontroliuojantis asmuo</w:t>
            </w:r>
            <w:r w:rsidRPr="00955411">
              <w:rPr>
                <w:rFonts w:ascii="Times New Roman" w:eastAsia="Times New Roman" w:hAnsi="Times New Roman"/>
                <w:b/>
                <w:bCs/>
                <w:color w:val="000000"/>
                <w:sz w:val="17"/>
                <w:szCs w:val="17"/>
                <w:vertAlign w:val="superscript"/>
                <w:lang w:eastAsia="lt-LT"/>
              </w:rPr>
              <w:t>1</w:t>
            </w:r>
            <w:r w:rsidRPr="00955411">
              <w:rPr>
                <w:rFonts w:ascii="Times New Roman" w:eastAsia="Times New Roman" w:hAnsi="Times New Roman"/>
                <w:b/>
                <w:bCs/>
                <w:color w:val="000000"/>
                <w:lang w:eastAsia="lt-LT"/>
              </w:rPr>
              <w:t xml:space="preserve"> ir (ar) valdymo organas, ir (ar) priežiūros organas</w:t>
            </w:r>
            <w:r w:rsidRPr="00955411">
              <w:rPr>
                <w:rFonts w:ascii="Times New Roman" w:eastAsia="Times New Roman" w:hAnsi="Times New Roman"/>
                <w:b/>
                <w:bCs/>
                <w:sz w:val="20"/>
                <w:szCs w:val="20"/>
                <w:lang w:eastAsia="lt-LT"/>
              </w:rPr>
              <w:t xml:space="preserve"> </w:t>
            </w:r>
            <w:r w:rsidRPr="00955411">
              <w:rPr>
                <w:rFonts w:ascii="Times New Roman" w:eastAsia="Times New Roman" w:hAnsi="Times New Roman"/>
                <w:i/>
                <w:iCs/>
                <w:lang w:eastAsia="lt-LT"/>
              </w:rPr>
              <w:t>(nurodoma jeigu turi) </w:t>
            </w:r>
            <w:r w:rsidRPr="00955411">
              <w:rPr>
                <w:rFonts w:ascii="Times New Roman" w:eastAsia="Times New Roman" w:hAnsi="Times New Roman"/>
                <w:lang w:eastAsia="lt-LT"/>
              </w:rPr>
              <w:t> </w:t>
            </w:r>
          </w:p>
        </w:tc>
        <w:tc>
          <w:tcPr>
            <w:tcW w:w="4515" w:type="dxa"/>
            <w:tcBorders>
              <w:top w:val="single" w:sz="6" w:space="0" w:color="auto"/>
              <w:left w:val="single" w:sz="6" w:space="0" w:color="auto"/>
              <w:bottom w:val="single" w:sz="6" w:space="0" w:color="auto"/>
              <w:right w:val="single" w:sz="6" w:space="0" w:color="auto"/>
            </w:tcBorders>
            <w:shd w:val="clear" w:color="auto" w:fill="auto"/>
            <w:hideMark/>
          </w:tcPr>
          <w:p w14:paraId="1B2C6516"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 </w:t>
            </w:r>
          </w:p>
        </w:tc>
      </w:tr>
      <w:tr w:rsidR="00955411" w:rsidRPr="00955411" w14:paraId="6C0A900B" w14:textId="77777777" w:rsidTr="00955411">
        <w:trPr>
          <w:trHeight w:val="300"/>
        </w:trPr>
        <w:tc>
          <w:tcPr>
            <w:tcW w:w="5370" w:type="dxa"/>
            <w:tcBorders>
              <w:top w:val="single" w:sz="6" w:space="0" w:color="auto"/>
              <w:left w:val="single" w:sz="6" w:space="0" w:color="auto"/>
              <w:bottom w:val="single" w:sz="6" w:space="0" w:color="auto"/>
              <w:right w:val="single" w:sz="6" w:space="0" w:color="auto"/>
            </w:tcBorders>
            <w:shd w:val="clear" w:color="auto" w:fill="F2F2F2"/>
            <w:hideMark/>
          </w:tcPr>
          <w:p w14:paraId="4ADDD31B"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b/>
                <w:bCs/>
                <w:color w:val="000000"/>
                <w:lang w:eastAsia="lt-LT"/>
              </w:rPr>
              <w:t>Už pasiūlymą atsakingo asmens vardas, pavardė, telefono numeris, el. pašto adresas</w:t>
            </w:r>
            <w:r w:rsidRPr="00955411">
              <w:rPr>
                <w:rFonts w:ascii="Times New Roman" w:eastAsia="Times New Roman" w:hAnsi="Times New Roman"/>
                <w:color w:val="000000"/>
                <w:lang w:eastAsia="lt-LT"/>
              </w:rPr>
              <w:t> </w:t>
            </w:r>
          </w:p>
        </w:tc>
        <w:tc>
          <w:tcPr>
            <w:tcW w:w="4515" w:type="dxa"/>
            <w:tcBorders>
              <w:top w:val="single" w:sz="6" w:space="0" w:color="auto"/>
              <w:left w:val="single" w:sz="6" w:space="0" w:color="auto"/>
              <w:bottom w:val="single" w:sz="6" w:space="0" w:color="auto"/>
              <w:right w:val="single" w:sz="6" w:space="0" w:color="auto"/>
            </w:tcBorders>
            <w:shd w:val="clear" w:color="auto" w:fill="auto"/>
            <w:hideMark/>
          </w:tcPr>
          <w:p w14:paraId="3AF88B73"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 </w:t>
            </w:r>
          </w:p>
        </w:tc>
      </w:tr>
    </w:tbl>
    <w:p w14:paraId="6C44EAF5" w14:textId="77777777" w:rsidR="00955411" w:rsidRPr="00955411" w:rsidRDefault="00955411" w:rsidP="00955411">
      <w:pPr>
        <w:autoSpaceDN/>
        <w:spacing w:after="0" w:line="240" w:lineRule="auto"/>
        <w:jc w:val="both"/>
        <w:rPr>
          <w:rFonts w:ascii="Segoe UI" w:eastAsia="Times New Roman" w:hAnsi="Segoe UI" w:cs="Segoe UI"/>
          <w:sz w:val="18"/>
          <w:szCs w:val="18"/>
          <w:lang w:eastAsia="lt-LT"/>
        </w:rPr>
      </w:pPr>
      <w:r w:rsidRPr="00955411">
        <w:rPr>
          <w:rFonts w:ascii="Times New Roman" w:eastAsia="Times New Roman" w:hAnsi="Times New Roman"/>
          <w:sz w:val="20"/>
          <w:szCs w:val="20"/>
          <w:lang w:eastAsia="lt-LT"/>
        </w:rPr>
        <w:t>1. Šiuo pasiūlymu pažymime, kad sutinkame su visomis Konkurso/Pirkimo sąlygomis ir patvirtiname, kad mūsų siūlomos Prekės/Paslaugos atitinka visus pirkimo dokumentuose nurodytus keliamus reikalavimus. </w:t>
      </w:r>
    </w:p>
    <w:p w14:paraId="2AF6A7AD" w14:textId="77777777" w:rsidR="00955411" w:rsidRPr="00955411" w:rsidRDefault="00955411" w:rsidP="00955411">
      <w:pPr>
        <w:autoSpaceDN/>
        <w:spacing w:after="0" w:line="240" w:lineRule="auto"/>
        <w:jc w:val="both"/>
        <w:rPr>
          <w:rFonts w:ascii="Segoe UI" w:eastAsia="Times New Roman" w:hAnsi="Segoe UI" w:cs="Segoe UI"/>
          <w:sz w:val="18"/>
          <w:szCs w:val="18"/>
          <w:lang w:eastAsia="lt-LT"/>
        </w:rPr>
      </w:pPr>
      <w:r w:rsidRPr="00955411">
        <w:rPr>
          <w:rFonts w:ascii="Times New Roman" w:eastAsia="Times New Roman" w:hAnsi="Times New Roman"/>
          <w:sz w:val="20"/>
          <w:szCs w:val="20"/>
          <w:lang w:eastAsia="lt-LT"/>
        </w:rPr>
        <w:t>2. CVP IS elektroninėmis priemonėmis pateikdami pasiūlymą, patvirtiname, kad dokumentų skaitmeninės kopijos ir CVP IS elektroninėmis priemonėmis pateikti duomenys yra tikri</w:t>
      </w:r>
      <w:r w:rsidRPr="00955411">
        <w:rPr>
          <w:rFonts w:ascii="Times New Roman" w:eastAsia="Times New Roman" w:hAnsi="Times New Roman"/>
          <w:lang w:eastAsia="lt-LT"/>
        </w:rPr>
        <w:t>. </w:t>
      </w:r>
    </w:p>
    <w:p w14:paraId="538B5643" w14:textId="77777777" w:rsidR="00955411" w:rsidRPr="00955411" w:rsidRDefault="00955411" w:rsidP="00955411">
      <w:pPr>
        <w:autoSpaceDN/>
        <w:spacing w:after="0" w:line="240" w:lineRule="auto"/>
        <w:jc w:val="both"/>
        <w:rPr>
          <w:rFonts w:ascii="Segoe UI" w:eastAsia="Times New Roman" w:hAnsi="Segoe UI" w:cs="Segoe UI"/>
          <w:sz w:val="18"/>
          <w:szCs w:val="18"/>
          <w:lang w:eastAsia="lt-LT"/>
        </w:rPr>
      </w:pPr>
      <w:r w:rsidRPr="00955411">
        <w:rPr>
          <w:rFonts w:ascii="Times New Roman" w:eastAsia="Times New Roman" w:hAnsi="Times New Roman"/>
          <w:sz w:val="20"/>
          <w:szCs w:val="20"/>
          <w:lang w:eastAsia="lt-LT"/>
        </w:rPr>
        <w:t>3. Patvirtiname, kad jei pasiūlyme nenurodyti kolegialaus priežiūros/valdymo organų nariai, šie organai juridiniuose asmenyse nėra sudaryti (taikoma, kai pirkimo dokumentuose nustatyti pašalinimo pagrindai). </w:t>
      </w:r>
    </w:p>
    <w:p w14:paraId="25AD49D4" w14:textId="6977981E" w:rsidR="00955411" w:rsidRPr="00955411" w:rsidRDefault="00955411" w:rsidP="00955411">
      <w:pPr>
        <w:autoSpaceDN/>
        <w:spacing w:after="0" w:line="240" w:lineRule="auto"/>
        <w:rPr>
          <w:rFonts w:ascii="Segoe UI" w:eastAsia="Times New Roman" w:hAnsi="Segoe UI" w:cs="Segoe UI"/>
          <w:sz w:val="18"/>
          <w:szCs w:val="18"/>
          <w:lang w:eastAsia="lt-LT"/>
        </w:rPr>
      </w:pPr>
      <w:r w:rsidRPr="00955411">
        <w:rPr>
          <w:rFonts w:ascii="Times New Roman" w:eastAsia="Times New Roman" w:hAnsi="Times New Roman"/>
          <w:lang w:eastAsia="lt-LT"/>
        </w:rPr>
        <w:t>  </w:t>
      </w:r>
    </w:p>
    <w:p w14:paraId="03F6067D" w14:textId="77777777" w:rsidR="00955411" w:rsidRPr="00955411" w:rsidRDefault="00955411" w:rsidP="00955411">
      <w:pPr>
        <w:autoSpaceDN/>
        <w:spacing w:after="0" w:line="240" w:lineRule="auto"/>
        <w:jc w:val="center"/>
        <w:rPr>
          <w:rFonts w:ascii="Segoe UI" w:eastAsia="Times New Roman" w:hAnsi="Segoe UI" w:cs="Segoe UI"/>
          <w:sz w:val="18"/>
          <w:szCs w:val="18"/>
          <w:lang w:eastAsia="lt-LT"/>
        </w:rPr>
      </w:pPr>
      <w:r w:rsidRPr="00955411">
        <w:rPr>
          <w:rFonts w:ascii="Times New Roman" w:eastAsia="Times New Roman" w:hAnsi="Times New Roman"/>
          <w:b/>
          <w:bCs/>
          <w:lang w:eastAsia="lt-LT"/>
        </w:rPr>
        <w:t>INFORMACIJA APIE PASLAUGŲ TEIKIMĄ</w:t>
      </w:r>
      <w:r w:rsidRPr="00955411">
        <w:rPr>
          <w:rFonts w:ascii="Times New Roman" w:eastAsia="Times New Roman" w:hAnsi="Times New Roman"/>
          <w:lang w:eastAsia="lt-LT"/>
        </w:rPr>
        <w:t> </w:t>
      </w:r>
    </w:p>
    <w:p w14:paraId="10638CEE" w14:textId="77777777" w:rsidR="00955411" w:rsidRPr="00955411" w:rsidRDefault="00955411" w:rsidP="00955411">
      <w:pPr>
        <w:autoSpaceDN/>
        <w:spacing w:after="0" w:line="240" w:lineRule="auto"/>
        <w:jc w:val="both"/>
        <w:rPr>
          <w:rFonts w:ascii="Segoe UI" w:eastAsia="Times New Roman" w:hAnsi="Segoe UI" w:cs="Segoe UI"/>
          <w:sz w:val="18"/>
          <w:szCs w:val="18"/>
          <w:lang w:eastAsia="lt-LT"/>
        </w:rPr>
      </w:pPr>
      <w:r w:rsidRPr="00955411">
        <w:rPr>
          <w:rFonts w:ascii="Times New Roman" w:eastAsia="Times New Roman" w:hAnsi="Times New Roman"/>
          <w:lang w:eastAsia="lt-LT"/>
        </w:rPr>
        <w:t> </w:t>
      </w:r>
    </w:p>
    <w:p w14:paraId="56223DAF" w14:textId="059D8BA0" w:rsidR="00955411" w:rsidRPr="00955411" w:rsidRDefault="00955411" w:rsidP="00955411">
      <w:pPr>
        <w:autoSpaceDN/>
        <w:spacing w:after="0" w:line="240" w:lineRule="auto"/>
        <w:jc w:val="both"/>
        <w:rPr>
          <w:rFonts w:ascii="Segoe UI" w:eastAsia="Times New Roman" w:hAnsi="Segoe UI" w:cs="Segoe UI"/>
          <w:sz w:val="18"/>
          <w:szCs w:val="18"/>
          <w:lang w:eastAsia="lt-LT"/>
        </w:rPr>
      </w:pPr>
      <w:r w:rsidRPr="00955411">
        <w:rPr>
          <w:rFonts w:ascii="Times New Roman" w:eastAsia="Times New Roman" w:hAnsi="Times New Roman"/>
          <w:lang w:eastAsia="lt-LT"/>
        </w:rPr>
        <w:t>Nurodome, kad</w:t>
      </w:r>
      <w:r w:rsidRPr="00955411">
        <w:rPr>
          <w:rFonts w:ascii="Times New Roman" w:eastAsia="Times New Roman" w:hAnsi="Times New Roman"/>
          <w:i/>
          <w:iCs/>
          <w:lang w:eastAsia="lt-LT"/>
        </w:rPr>
        <w:t xml:space="preserve"> </w:t>
      </w:r>
      <w:r w:rsidR="00AF5403" w:rsidRPr="00AF5403">
        <w:rPr>
          <w:rFonts w:ascii="Times New Roman" w:eastAsia="Times New Roman" w:hAnsi="Times New Roman"/>
          <w:i/>
          <w:iCs/>
          <w:lang w:eastAsia="lt-LT"/>
        </w:rPr>
        <w:t xml:space="preserve">valstybės debesijos platformos ugniasienių palaikymo </w:t>
      </w:r>
      <w:r w:rsidRPr="00955411">
        <w:rPr>
          <w:rFonts w:ascii="Times New Roman" w:eastAsia="Times New Roman" w:hAnsi="Times New Roman"/>
          <w:i/>
          <w:iCs/>
          <w:lang w:eastAsia="lt-LT"/>
        </w:rPr>
        <w:t>paslaugos</w:t>
      </w:r>
      <w:r w:rsidRPr="00955411">
        <w:rPr>
          <w:rFonts w:ascii="Times New Roman" w:eastAsia="Times New Roman" w:hAnsi="Times New Roman"/>
          <w:b/>
          <w:bCs/>
          <w:i/>
          <w:iCs/>
          <w:lang w:eastAsia="lt-LT"/>
        </w:rPr>
        <w:t xml:space="preserve"> </w:t>
      </w:r>
      <w:r w:rsidRPr="00955411">
        <w:rPr>
          <w:rFonts w:ascii="Times New Roman" w:eastAsia="Times New Roman" w:hAnsi="Times New Roman"/>
          <w:lang w:eastAsia="lt-LT"/>
        </w:rPr>
        <w:t>bus teikiamos</w:t>
      </w:r>
      <w:r w:rsidRPr="00955411">
        <w:rPr>
          <w:rFonts w:ascii="Times New Roman" w:eastAsia="Times New Roman" w:hAnsi="Times New Roman"/>
          <w:b/>
          <w:bCs/>
          <w:color w:val="000000"/>
          <w:lang w:eastAsia="lt-LT"/>
        </w:rPr>
        <w:t xml:space="preserve"> </w:t>
      </w:r>
      <w:r w:rsidRPr="00955411">
        <w:rPr>
          <w:rFonts w:ascii="Times New Roman" w:eastAsia="Times New Roman" w:hAnsi="Times New Roman"/>
          <w:color w:val="000000"/>
          <w:lang w:eastAsia="lt-LT"/>
        </w:rPr>
        <w:t>iš</w:t>
      </w:r>
      <w:r w:rsidRPr="00955411">
        <w:rPr>
          <w:rFonts w:ascii="Times New Roman" w:eastAsia="Times New Roman" w:hAnsi="Times New Roman"/>
          <w:i/>
          <w:iCs/>
          <w:color w:val="000000"/>
          <w:lang w:eastAsia="lt-LT"/>
        </w:rPr>
        <w:t xml:space="preserve"> </w:t>
      </w:r>
      <w:r w:rsidRPr="00955411">
        <w:rPr>
          <w:rFonts w:ascii="Times New Roman" w:eastAsia="Times New Roman" w:hAnsi="Times New Roman"/>
          <w:i/>
          <w:iCs/>
          <w:color w:val="FF0000"/>
          <w:shd w:val="clear" w:color="auto" w:fill="E2EFD9"/>
          <w:lang w:eastAsia="lt-LT"/>
        </w:rPr>
        <w:t>[nurodomas valstybės ar teritorijos pavadinimas]</w:t>
      </w:r>
      <w:r w:rsidRPr="00955411">
        <w:rPr>
          <w:rFonts w:ascii="Times New Roman" w:eastAsia="Times New Roman" w:hAnsi="Times New Roman"/>
          <w:b/>
          <w:bCs/>
          <w:color w:val="FF0000"/>
          <w:shd w:val="clear" w:color="auto" w:fill="E2EFD9"/>
          <w:lang w:eastAsia="lt-LT"/>
        </w:rPr>
        <w:t xml:space="preserve"> </w:t>
      </w:r>
      <w:r w:rsidRPr="00955411">
        <w:rPr>
          <w:rFonts w:ascii="Times New Roman" w:eastAsia="Times New Roman" w:hAnsi="Times New Roman"/>
          <w:lang w:eastAsia="lt-LT"/>
        </w:rPr>
        <w:t>valstybės ar teritorijos. </w:t>
      </w:r>
    </w:p>
    <w:p w14:paraId="7AA53764" w14:textId="77777777" w:rsidR="00955411" w:rsidRPr="00955411" w:rsidRDefault="00955411" w:rsidP="00955411">
      <w:pPr>
        <w:autoSpaceDN/>
        <w:spacing w:after="0" w:line="240" w:lineRule="auto"/>
        <w:rPr>
          <w:rFonts w:ascii="Segoe UI" w:eastAsia="Times New Roman" w:hAnsi="Segoe UI" w:cs="Segoe UI"/>
          <w:sz w:val="18"/>
          <w:szCs w:val="18"/>
          <w:lang w:eastAsia="lt-LT"/>
        </w:rPr>
      </w:pPr>
      <w:r w:rsidRPr="00955411">
        <w:rPr>
          <w:rFonts w:ascii="Times New Roman" w:eastAsia="Times New Roman" w:hAnsi="Times New Roman"/>
          <w:lang w:eastAsia="lt-LT"/>
        </w:rPr>
        <w:t> </w:t>
      </w:r>
    </w:p>
    <w:tbl>
      <w:tblPr>
        <w:tblW w:w="98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05"/>
        <w:gridCol w:w="2685"/>
        <w:gridCol w:w="2265"/>
        <w:gridCol w:w="1830"/>
      </w:tblGrid>
      <w:tr w:rsidR="00955411" w:rsidRPr="00955411" w14:paraId="6C8DCEC9" w14:textId="77777777" w:rsidTr="00EB7BD6">
        <w:trPr>
          <w:trHeight w:val="300"/>
        </w:trPr>
        <w:tc>
          <w:tcPr>
            <w:tcW w:w="3105"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2F4AE8D9" w14:textId="77777777" w:rsidR="00955411" w:rsidRPr="0066082B" w:rsidRDefault="00955411" w:rsidP="00955411">
            <w:pPr>
              <w:autoSpaceDN/>
              <w:spacing w:after="0" w:line="240" w:lineRule="auto"/>
              <w:jc w:val="center"/>
              <w:rPr>
                <w:rFonts w:ascii="Times New Roman" w:eastAsia="Times New Roman" w:hAnsi="Times New Roman"/>
                <w:lang w:eastAsia="lt-LT"/>
              </w:rPr>
            </w:pPr>
            <w:r w:rsidRPr="0066082B">
              <w:rPr>
                <w:rFonts w:ascii="Times New Roman" w:eastAsia="Times New Roman" w:hAnsi="Times New Roman"/>
                <w:lang w:eastAsia="lt-LT"/>
              </w:rPr>
              <w:t>Pavadinimas </w:t>
            </w:r>
          </w:p>
        </w:tc>
        <w:tc>
          <w:tcPr>
            <w:tcW w:w="2685"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67D38780" w14:textId="77777777" w:rsidR="00955411" w:rsidRPr="0066082B" w:rsidRDefault="00955411" w:rsidP="00955411">
            <w:pPr>
              <w:autoSpaceDN/>
              <w:spacing w:after="0" w:line="240" w:lineRule="auto"/>
              <w:jc w:val="center"/>
              <w:rPr>
                <w:rFonts w:ascii="Times New Roman" w:eastAsia="Times New Roman" w:hAnsi="Times New Roman"/>
                <w:lang w:eastAsia="lt-LT"/>
              </w:rPr>
            </w:pPr>
            <w:r w:rsidRPr="0066082B">
              <w:rPr>
                <w:rFonts w:ascii="Times New Roman" w:eastAsia="Times New Roman" w:hAnsi="Times New Roman"/>
                <w:color w:val="000000"/>
                <w:lang w:eastAsia="lt-LT"/>
              </w:rPr>
              <w:t xml:space="preserve">Nurodomas paslaugas teiksiančio juridinio asmens </w:t>
            </w:r>
            <w:r w:rsidRPr="0066082B">
              <w:rPr>
                <w:rFonts w:ascii="Times New Roman" w:eastAsia="Times New Roman" w:hAnsi="Times New Roman"/>
                <w:b/>
                <w:bCs/>
                <w:color w:val="000000"/>
                <w:lang w:eastAsia="lt-LT"/>
              </w:rPr>
              <w:t>pavadinimas</w:t>
            </w:r>
            <w:r w:rsidRPr="0066082B">
              <w:rPr>
                <w:rFonts w:ascii="Times New Roman" w:eastAsia="Times New Roman" w:hAnsi="Times New Roman"/>
                <w:color w:val="000000"/>
                <w:lang w:eastAsia="lt-LT"/>
              </w:rPr>
              <w:t xml:space="preserve">, kodas </w:t>
            </w:r>
            <w:r w:rsidRPr="0066082B">
              <w:rPr>
                <w:rFonts w:ascii="Times New Roman" w:eastAsia="Times New Roman" w:hAnsi="Times New Roman"/>
                <w:i/>
                <w:iCs/>
                <w:color w:val="000000"/>
                <w:lang w:eastAsia="lt-LT"/>
              </w:rPr>
              <w:t>arba</w:t>
            </w:r>
            <w:r w:rsidRPr="0066082B">
              <w:rPr>
                <w:rFonts w:ascii="Times New Roman" w:eastAsia="Times New Roman" w:hAnsi="Times New Roman"/>
                <w:color w:val="000000"/>
                <w:lang w:eastAsia="lt-LT"/>
              </w:rPr>
              <w:t> </w:t>
            </w:r>
          </w:p>
          <w:p w14:paraId="39021BF5" w14:textId="77777777" w:rsidR="00955411" w:rsidRPr="0066082B" w:rsidRDefault="00955411" w:rsidP="00955411">
            <w:pPr>
              <w:autoSpaceDN/>
              <w:spacing w:after="0" w:line="240" w:lineRule="auto"/>
              <w:jc w:val="center"/>
              <w:rPr>
                <w:rFonts w:ascii="Times New Roman" w:eastAsia="Times New Roman" w:hAnsi="Times New Roman"/>
                <w:lang w:eastAsia="lt-LT"/>
              </w:rPr>
            </w:pPr>
            <w:r w:rsidRPr="0066082B">
              <w:rPr>
                <w:rFonts w:ascii="Times New Roman" w:eastAsia="Times New Roman" w:hAnsi="Times New Roman"/>
                <w:color w:val="000000"/>
                <w:lang w:eastAsia="lt-LT"/>
              </w:rPr>
              <w:t xml:space="preserve">Paslaugas teiksiančio fizinio asmens </w:t>
            </w:r>
            <w:r w:rsidRPr="0066082B">
              <w:rPr>
                <w:rFonts w:ascii="Times New Roman" w:eastAsia="Times New Roman" w:hAnsi="Times New Roman"/>
                <w:b/>
                <w:bCs/>
                <w:color w:val="000000"/>
                <w:lang w:eastAsia="lt-LT"/>
              </w:rPr>
              <w:t>vardas ir pavardė </w:t>
            </w:r>
            <w:r w:rsidRPr="0066082B">
              <w:rPr>
                <w:rFonts w:ascii="Times New Roman" w:eastAsia="Times New Roman" w:hAnsi="Times New Roman"/>
                <w:color w:val="000000"/>
                <w:lang w:eastAsia="lt-LT"/>
              </w:rPr>
              <w:t> </w:t>
            </w:r>
          </w:p>
        </w:tc>
        <w:tc>
          <w:tcPr>
            <w:tcW w:w="2265"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20F75368" w14:textId="77777777" w:rsidR="00955411" w:rsidRPr="0066082B" w:rsidRDefault="00955411" w:rsidP="00955411">
            <w:pPr>
              <w:autoSpaceDN/>
              <w:spacing w:after="0" w:line="240" w:lineRule="auto"/>
              <w:jc w:val="center"/>
              <w:rPr>
                <w:rFonts w:ascii="Times New Roman" w:eastAsia="Times New Roman" w:hAnsi="Times New Roman"/>
                <w:lang w:eastAsia="lt-LT"/>
              </w:rPr>
            </w:pPr>
            <w:r w:rsidRPr="0066082B">
              <w:rPr>
                <w:rFonts w:ascii="Times New Roman" w:eastAsia="Times New Roman" w:hAnsi="Times New Roman"/>
                <w:color w:val="000000"/>
                <w:lang w:eastAsia="lt-LT"/>
              </w:rPr>
              <w:t xml:space="preserve">Nurodoma paslaugas teiksiančio juridinio asmens </w:t>
            </w:r>
            <w:r w:rsidRPr="0066082B">
              <w:rPr>
                <w:rFonts w:ascii="Times New Roman" w:eastAsia="Times New Roman" w:hAnsi="Times New Roman"/>
                <w:b/>
                <w:bCs/>
                <w:color w:val="000000"/>
                <w:lang w:eastAsia="lt-LT"/>
              </w:rPr>
              <w:t>registracijos vieta</w:t>
            </w:r>
            <w:r w:rsidRPr="0066082B">
              <w:rPr>
                <w:rFonts w:ascii="Times New Roman" w:eastAsia="Times New Roman" w:hAnsi="Times New Roman"/>
                <w:color w:val="000000"/>
                <w:lang w:eastAsia="lt-LT"/>
              </w:rPr>
              <w:t>  </w:t>
            </w:r>
          </w:p>
          <w:p w14:paraId="4B47889C" w14:textId="77777777" w:rsidR="00955411" w:rsidRPr="0066082B" w:rsidRDefault="00955411" w:rsidP="00955411">
            <w:pPr>
              <w:autoSpaceDN/>
              <w:spacing w:after="0" w:line="240" w:lineRule="auto"/>
              <w:jc w:val="center"/>
              <w:rPr>
                <w:rFonts w:ascii="Times New Roman" w:eastAsia="Times New Roman" w:hAnsi="Times New Roman"/>
                <w:lang w:eastAsia="lt-LT"/>
              </w:rPr>
            </w:pPr>
            <w:r w:rsidRPr="0066082B">
              <w:rPr>
                <w:rFonts w:ascii="Times New Roman" w:eastAsia="Times New Roman" w:hAnsi="Times New Roman"/>
                <w:i/>
                <w:iCs/>
                <w:color w:val="000000"/>
                <w:lang w:eastAsia="lt-LT"/>
              </w:rPr>
              <w:t xml:space="preserve">Arba paslaugas teiksiančio </w:t>
            </w:r>
            <w:r w:rsidRPr="0066082B">
              <w:rPr>
                <w:rFonts w:ascii="Times New Roman" w:eastAsia="Times New Roman" w:hAnsi="Times New Roman"/>
                <w:color w:val="000000"/>
                <w:lang w:eastAsia="lt-LT"/>
              </w:rPr>
              <w:t xml:space="preserve">fizinio asmens </w:t>
            </w:r>
            <w:r w:rsidRPr="0066082B">
              <w:rPr>
                <w:rFonts w:ascii="Times New Roman" w:eastAsia="Times New Roman" w:hAnsi="Times New Roman"/>
                <w:b/>
                <w:bCs/>
                <w:color w:val="000000"/>
                <w:lang w:eastAsia="lt-LT"/>
              </w:rPr>
              <w:t>pilietybė ir nuolatinė (deklaruota) gyvenamoji vieta</w:t>
            </w:r>
            <w:r w:rsidRPr="0066082B">
              <w:rPr>
                <w:rFonts w:ascii="Times New Roman" w:eastAsia="Times New Roman" w:hAnsi="Times New Roman"/>
                <w:color w:val="000000"/>
                <w:lang w:eastAsia="lt-LT"/>
              </w:rPr>
              <w:t> </w:t>
            </w:r>
          </w:p>
        </w:tc>
        <w:tc>
          <w:tcPr>
            <w:tcW w:w="1830"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12509B9F" w14:textId="77777777" w:rsidR="00955411" w:rsidRPr="0066082B" w:rsidRDefault="00955411" w:rsidP="00955411">
            <w:pPr>
              <w:autoSpaceDN/>
              <w:spacing w:after="0" w:line="240" w:lineRule="auto"/>
              <w:jc w:val="center"/>
              <w:rPr>
                <w:rFonts w:ascii="Times New Roman" w:eastAsia="Times New Roman" w:hAnsi="Times New Roman"/>
                <w:lang w:eastAsia="lt-LT"/>
              </w:rPr>
            </w:pPr>
            <w:r w:rsidRPr="0066082B">
              <w:rPr>
                <w:rFonts w:ascii="Times New Roman" w:eastAsia="Times New Roman" w:hAnsi="Times New Roman"/>
                <w:lang w:eastAsia="lt-LT"/>
              </w:rPr>
              <w:t>Kartu su pasiūlymu pateikiama </w:t>
            </w:r>
          </w:p>
          <w:p w14:paraId="396ED929" w14:textId="77777777" w:rsidR="00955411" w:rsidRPr="0066082B" w:rsidRDefault="00955411" w:rsidP="00955411">
            <w:pPr>
              <w:autoSpaceDN/>
              <w:spacing w:after="0" w:line="240" w:lineRule="auto"/>
              <w:jc w:val="center"/>
              <w:rPr>
                <w:rFonts w:ascii="Times New Roman" w:eastAsia="Times New Roman" w:hAnsi="Times New Roman"/>
                <w:lang w:eastAsia="lt-LT"/>
              </w:rPr>
            </w:pPr>
            <w:r w:rsidRPr="0066082B">
              <w:rPr>
                <w:rFonts w:ascii="Times New Roman" w:eastAsia="Times New Roman" w:hAnsi="Times New Roman"/>
                <w:color w:val="000000"/>
                <w:lang w:eastAsia="lt-LT"/>
              </w:rPr>
              <w:t> </w:t>
            </w:r>
          </w:p>
        </w:tc>
      </w:tr>
      <w:tr w:rsidR="00955411" w:rsidRPr="00955411" w14:paraId="7F9789F7" w14:textId="77777777" w:rsidTr="00EB7BD6">
        <w:trPr>
          <w:trHeight w:val="300"/>
        </w:trPr>
        <w:tc>
          <w:tcPr>
            <w:tcW w:w="3105" w:type="dxa"/>
            <w:tcBorders>
              <w:top w:val="single" w:sz="6" w:space="0" w:color="000000"/>
              <w:left w:val="single" w:sz="6" w:space="0" w:color="000000"/>
              <w:bottom w:val="single" w:sz="6" w:space="0" w:color="000000"/>
              <w:right w:val="single" w:sz="6" w:space="0" w:color="000000"/>
            </w:tcBorders>
            <w:shd w:val="clear" w:color="auto" w:fill="auto"/>
            <w:hideMark/>
          </w:tcPr>
          <w:p w14:paraId="1742ED82" w14:textId="77777777" w:rsidR="00955411" w:rsidRPr="0066082B" w:rsidRDefault="00955411" w:rsidP="00955411">
            <w:pPr>
              <w:autoSpaceDN/>
              <w:spacing w:after="0" w:line="240" w:lineRule="auto"/>
              <w:jc w:val="center"/>
              <w:rPr>
                <w:rFonts w:ascii="Times New Roman" w:eastAsia="Times New Roman" w:hAnsi="Times New Roman"/>
                <w:lang w:eastAsia="lt-LT"/>
              </w:rPr>
            </w:pPr>
            <w:r w:rsidRPr="0066082B">
              <w:rPr>
                <w:rFonts w:ascii="Times New Roman" w:eastAsia="Times New Roman" w:hAnsi="Times New Roman"/>
                <w:lang w:eastAsia="lt-LT"/>
              </w:rPr>
              <w:t>1 </w:t>
            </w:r>
          </w:p>
        </w:tc>
        <w:tc>
          <w:tcPr>
            <w:tcW w:w="2685" w:type="dxa"/>
            <w:tcBorders>
              <w:top w:val="single" w:sz="6" w:space="0" w:color="000000"/>
              <w:left w:val="single" w:sz="6" w:space="0" w:color="000000"/>
              <w:bottom w:val="single" w:sz="6" w:space="0" w:color="000000"/>
              <w:right w:val="single" w:sz="6" w:space="0" w:color="000000"/>
            </w:tcBorders>
            <w:shd w:val="clear" w:color="auto" w:fill="auto"/>
            <w:hideMark/>
          </w:tcPr>
          <w:p w14:paraId="7D9E4AB2" w14:textId="77777777" w:rsidR="00955411" w:rsidRPr="0066082B" w:rsidRDefault="00955411" w:rsidP="00955411">
            <w:pPr>
              <w:autoSpaceDN/>
              <w:spacing w:after="0" w:line="240" w:lineRule="auto"/>
              <w:jc w:val="center"/>
              <w:rPr>
                <w:rFonts w:ascii="Times New Roman" w:eastAsia="Times New Roman" w:hAnsi="Times New Roman"/>
                <w:lang w:eastAsia="lt-LT"/>
              </w:rPr>
            </w:pPr>
            <w:r w:rsidRPr="0066082B">
              <w:rPr>
                <w:rFonts w:ascii="Times New Roman" w:eastAsia="Times New Roman" w:hAnsi="Times New Roman"/>
                <w:lang w:eastAsia="lt-LT"/>
              </w:rPr>
              <w:t>2 </w:t>
            </w:r>
          </w:p>
        </w:tc>
        <w:tc>
          <w:tcPr>
            <w:tcW w:w="2265" w:type="dxa"/>
            <w:tcBorders>
              <w:top w:val="single" w:sz="6" w:space="0" w:color="000000"/>
              <w:left w:val="single" w:sz="6" w:space="0" w:color="000000"/>
              <w:bottom w:val="single" w:sz="6" w:space="0" w:color="000000"/>
              <w:right w:val="single" w:sz="6" w:space="0" w:color="000000"/>
            </w:tcBorders>
            <w:shd w:val="clear" w:color="auto" w:fill="auto"/>
            <w:hideMark/>
          </w:tcPr>
          <w:p w14:paraId="3CA490E4" w14:textId="77777777" w:rsidR="00955411" w:rsidRPr="0066082B" w:rsidRDefault="00955411" w:rsidP="00955411">
            <w:pPr>
              <w:autoSpaceDN/>
              <w:spacing w:after="0" w:line="240" w:lineRule="auto"/>
              <w:jc w:val="center"/>
              <w:rPr>
                <w:rFonts w:ascii="Times New Roman" w:eastAsia="Times New Roman" w:hAnsi="Times New Roman"/>
                <w:lang w:eastAsia="lt-LT"/>
              </w:rPr>
            </w:pPr>
            <w:r w:rsidRPr="0066082B">
              <w:rPr>
                <w:rFonts w:ascii="Times New Roman" w:eastAsia="Times New Roman" w:hAnsi="Times New Roman"/>
                <w:lang w:eastAsia="lt-LT"/>
              </w:rPr>
              <w:t>3 </w:t>
            </w:r>
          </w:p>
        </w:tc>
        <w:tc>
          <w:tcPr>
            <w:tcW w:w="1830" w:type="dxa"/>
            <w:tcBorders>
              <w:top w:val="single" w:sz="6" w:space="0" w:color="000000"/>
              <w:left w:val="single" w:sz="6" w:space="0" w:color="000000"/>
              <w:bottom w:val="single" w:sz="6" w:space="0" w:color="000000"/>
              <w:right w:val="single" w:sz="6" w:space="0" w:color="000000"/>
            </w:tcBorders>
            <w:shd w:val="clear" w:color="auto" w:fill="auto"/>
            <w:hideMark/>
          </w:tcPr>
          <w:p w14:paraId="105748FB" w14:textId="77777777" w:rsidR="00955411" w:rsidRPr="0066082B" w:rsidRDefault="00955411" w:rsidP="00955411">
            <w:pPr>
              <w:autoSpaceDN/>
              <w:spacing w:after="0" w:line="240" w:lineRule="auto"/>
              <w:jc w:val="center"/>
              <w:rPr>
                <w:rFonts w:ascii="Times New Roman" w:eastAsia="Times New Roman" w:hAnsi="Times New Roman"/>
                <w:lang w:eastAsia="lt-LT"/>
              </w:rPr>
            </w:pPr>
            <w:r w:rsidRPr="0066082B">
              <w:rPr>
                <w:rFonts w:ascii="Times New Roman" w:eastAsia="Times New Roman" w:hAnsi="Times New Roman"/>
                <w:lang w:eastAsia="lt-LT"/>
              </w:rPr>
              <w:t>4 </w:t>
            </w:r>
          </w:p>
        </w:tc>
      </w:tr>
      <w:tr w:rsidR="00EB7BD6" w:rsidRPr="00955411" w14:paraId="291AAC01" w14:textId="77777777" w:rsidTr="0066082B">
        <w:trPr>
          <w:trHeight w:val="1880"/>
        </w:trPr>
        <w:tc>
          <w:tcPr>
            <w:tcW w:w="3105" w:type="dxa"/>
            <w:tcBorders>
              <w:top w:val="single" w:sz="6" w:space="0" w:color="000000"/>
              <w:left w:val="single" w:sz="6" w:space="0" w:color="000000"/>
              <w:bottom w:val="single" w:sz="6" w:space="0" w:color="000000"/>
              <w:right w:val="single" w:sz="6" w:space="0" w:color="000000"/>
            </w:tcBorders>
            <w:shd w:val="clear" w:color="auto" w:fill="auto"/>
            <w:hideMark/>
          </w:tcPr>
          <w:p w14:paraId="7394BF30" w14:textId="4E230AAE" w:rsidR="00EB7BD6" w:rsidRPr="0066082B" w:rsidRDefault="00EB7BD6" w:rsidP="00955411">
            <w:pPr>
              <w:autoSpaceDN/>
              <w:spacing w:after="0" w:line="240" w:lineRule="auto"/>
              <w:jc w:val="both"/>
              <w:rPr>
                <w:rFonts w:ascii="Times New Roman" w:eastAsia="Times New Roman" w:hAnsi="Times New Roman"/>
                <w:lang w:eastAsia="lt-LT"/>
              </w:rPr>
            </w:pPr>
            <w:r w:rsidRPr="0066082B">
              <w:rPr>
                <w:rFonts w:ascii="Times New Roman" w:eastAsia="Times New Roman" w:hAnsi="Times New Roman"/>
                <w:b/>
                <w:bCs/>
                <w:i/>
                <w:iCs/>
                <w:color w:val="538135"/>
                <w:lang w:eastAsia="lt-LT"/>
              </w:rPr>
              <w:t>Turimų „Fortinet“ gamintojo ugniasienių garantij</w:t>
            </w:r>
            <w:r w:rsidR="00FD76D1" w:rsidRPr="0066082B">
              <w:rPr>
                <w:rFonts w:ascii="Times New Roman" w:eastAsia="Times New Roman" w:hAnsi="Times New Roman"/>
                <w:b/>
                <w:bCs/>
                <w:i/>
                <w:iCs/>
                <w:color w:val="538135"/>
                <w:lang w:eastAsia="lt-LT"/>
              </w:rPr>
              <w:t>os priežiūros</w:t>
            </w:r>
            <w:r w:rsidRPr="0066082B">
              <w:rPr>
                <w:rFonts w:ascii="Times New Roman" w:eastAsia="Times New Roman" w:hAnsi="Times New Roman"/>
                <w:b/>
                <w:bCs/>
                <w:i/>
                <w:iCs/>
                <w:color w:val="538135"/>
                <w:lang w:eastAsia="lt-LT"/>
              </w:rPr>
              <w:t xml:space="preserve"> pratęsimo paslaugos</w:t>
            </w:r>
          </w:p>
        </w:tc>
        <w:tc>
          <w:tcPr>
            <w:tcW w:w="2685" w:type="dxa"/>
            <w:tcBorders>
              <w:top w:val="single" w:sz="6" w:space="0" w:color="000000"/>
              <w:left w:val="single" w:sz="6" w:space="0" w:color="000000"/>
              <w:bottom w:val="single" w:sz="6" w:space="0" w:color="000000"/>
              <w:right w:val="single" w:sz="6" w:space="0" w:color="000000"/>
            </w:tcBorders>
            <w:shd w:val="clear" w:color="auto" w:fill="auto"/>
            <w:hideMark/>
          </w:tcPr>
          <w:p w14:paraId="2C779B63" w14:textId="77777777" w:rsidR="00EB7BD6" w:rsidRPr="0066082B" w:rsidRDefault="00EB7BD6" w:rsidP="00955411">
            <w:pPr>
              <w:autoSpaceDN/>
              <w:spacing w:after="0" w:line="240" w:lineRule="auto"/>
              <w:jc w:val="both"/>
              <w:rPr>
                <w:rFonts w:ascii="Times New Roman" w:eastAsia="Times New Roman" w:hAnsi="Times New Roman"/>
                <w:lang w:eastAsia="lt-LT"/>
              </w:rPr>
            </w:pPr>
            <w:r w:rsidRPr="0066082B">
              <w:rPr>
                <w:rFonts w:ascii="Times New Roman" w:eastAsia="Times New Roman" w:hAnsi="Times New Roman"/>
                <w:lang w:eastAsia="lt-LT"/>
              </w:rPr>
              <w:t> </w:t>
            </w:r>
          </w:p>
          <w:p w14:paraId="2F63B9A6" w14:textId="77777777" w:rsidR="00EB7BD6" w:rsidRPr="0066082B" w:rsidRDefault="00EB7BD6" w:rsidP="00955411">
            <w:pPr>
              <w:autoSpaceDN/>
              <w:spacing w:after="0" w:line="240" w:lineRule="auto"/>
              <w:jc w:val="both"/>
              <w:rPr>
                <w:rFonts w:ascii="Times New Roman" w:eastAsia="Times New Roman" w:hAnsi="Times New Roman"/>
                <w:lang w:eastAsia="lt-LT"/>
              </w:rPr>
            </w:pPr>
            <w:r w:rsidRPr="0066082B">
              <w:rPr>
                <w:rFonts w:ascii="Times New Roman" w:eastAsia="Times New Roman" w:hAnsi="Times New Roman"/>
                <w:lang w:eastAsia="lt-LT"/>
              </w:rPr>
              <w:t> </w:t>
            </w:r>
          </w:p>
          <w:p w14:paraId="1FD5F4C4" w14:textId="77777777" w:rsidR="00EB7BD6" w:rsidRPr="0066082B" w:rsidRDefault="00EB7BD6" w:rsidP="00955411">
            <w:pPr>
              <w:autoSpaceDN/>
              <w:spacing w:after="0" w:line="240" w:lineRule="auto"/>
              <w:jc w:val="both"/>
              <w:rPr>
                <w:rFonts w:ascii="Times New Roman" w:eastAsia="Times New Roman" w:hAnsi="Times New Roman"/>
                <w:lang w:eastAsia="lt-LT"/>
              </w:rPr>
            </w:pPr>
            <w:r w:rsidRPr="0066082B">
              <w:rPr>
                <w:rFonts w:ascii="Times New Roman" w:eastAsia="Times New Roman" w:hAnsi="Times New Roman"/>
                <w:lang w:eastAsia="lt-LT"/>
              </w:rPr>
              <w:t> </w:t>
            </w:r>
          </w:p>
          <w:p w14:paraId="0390DDB1" w14:textId="6E1BC669" w:rsidR="00EB7BD6" w:rsidRPr="0066082B" w:rsidRDefault="00EB7BD6" w:rsidP="00955411">
            <w:pPr>
              <w:autoSpaceDN/>
              <w:spacing w:after="0" w:line="240" w:lineRule="auto"/>
              <w:jc w:val="both"/>
              <w:rPr>
                <w:rFonts w:ascii="Times New Roman" w:eastAsia="Times New Roman" w:hAnsi="Times New Roman"/>
                <w:lang w:eastAsia="lt-LT"/>
              </w:rPr>
            </w:pPr>
            <w:r w:rsidRPr="0066082B">
              <w:rPr>
                <w:rFonts w:ascii="Times New Roman" w:eastAsia="Times New Roman" w:hAnsi="Times New Roman"/>
                <w:lang w:eastAsia="lt-LT"/>
              </w:rPr>
              <w:t> </w:t>
            </w:r>
          </w:p>
        </w:tc>
        <w:tc>
          <w:tcPr>
            <w:tcW w:w="2265" w:type="dxa"/>
            <w:tcBorders>
              <w:top w:val="single" w:sz="6" w:space="0" w:color="000000"/>
              <w:left w:val="single" w:sz="6" w:space="0" w:color="000000"/>
              <w:bottom w:val="single" w:sz="6" w:space="0" w:color="000000"/>
              <w:right w:val="single" w:sz="6" w:space="0" w:color="000000"/>
            </w:tcBorders>
            <w:shd w:val="clear" w:color="auto" w:fill="auto"/>
            <w:hideMark/>
          </w:tcPr>
          <w:p w14:paraId="78BDE309" w14:textId="77777777" w:rsidR="00EB7BD6" w:rsidRPr="0066082B" w:rsidRDefault="00EB7BD6" w:rsidP="00955411">
            <w:pPr>
              <w:autoSpaceDN/>
              <w:spacing w:after="0" w:line="240" w:lineRule="auto"/>
              <w:rPr>
                <w:rFonts w:ascii="Times New Roman" w:eastAsia="Times New Roman" w:hAnsi="Times New Roman"/>
                <w:lang w:eastAsia="lt-LT"/>
              </w:rPr>
            </w:pPr>
            <w:r w:rsidRPr="0066082B">
              <w:rPr>
                <w:rFonts w:ascii="Times New Roman" w:eastAsia="Times New Roman" w:hAnsi="Times New Roman"/>
                <w:lang w:eastAsia="lt-LT"/>
              </w:rPr>
              <w:t> </w:t>
            </w:r>
          </w:p>
          <w:p w14:paraId="27BBD113" w14:textId="77777777" w:rsidR="00EB7BD6" w:rsidRPr="0066082B" w:rsidRDefault="00EB7BD6" w:rsidP="00955411">
            <w:pPr>
              <w:autoSpaceDN/>
              <w:spacing w:after="0" w:line="240" w:lineRule="auto"/>
              <w:jc w:val="both"/>
              <w:rPr>
                <w:rFonts w:ascii="Times New Roman" w:eastAsia="Times New Roman" w:hAnsi="Times New Roman"/>
                <w:lang w:eastAsia="lt-LT"/>
              </w:rPr>
            </w:pPr>
            <w:r w:rsidRPr="0066082B">
              <w:rPr>
                <w:rFonts w:ascii="Times New Roman" w:eastAsia="Times New Roman" w:hAnsi="Times New Roman"/>
                <w:lang w:eastAsia="lt-LT"/>
              </w:rPr>
              <w:t> </w:t>
            </w:r>
          </w:p>
          <w:p w14:paraId="67956FAB" w14:textId="6B5082AB" w:rsidR="00EB7BD6" w:rsidRPr="0066082B" w:rsidRDefault="00EB7BD6" w:rsidP="00955411">
            <w:pPr>
              <w:autoSpaceDN/>
              <w:spacing w:after="0" w:line="240" w:lineRule="auto"/>
              <w:jc w:val="both"/>
              <w:rPr>
                <w:rFonts w:ascii="Times New Roman" w:eastAsia="Times New Roman" w:hAnsi="Times New Roman"/>
                <w:lang w:eastAsia="lt-LT"/>
              </w:rPr>
            </w:pPr>
            <w:r w:rsidRPr="0066082B">
              <w:rPr>
                <w:rFonts w:ascii="Times New Roman" w:eastAsia="Times New Roman" w:hAnsi="Times New Roman"/>
                <w:lang w:eastAsia="lt-LT"/>
              </w:rPr>
              <w:t> </w:t>
            </w:r>
          </w:p>
        </w:tc>
        <w:tc>
          <w:tcPr>
            <w:tcW w:w="1830" w:type="dxa"/>
            <w:tcBorders>
              <w:top w:val="single" w:sz="6" w:space="0" w:color="000000"/>
              <w:left w:val="single" w:sz="6" w:space="0" w:color="000000"/>
              <w:bottom w:val="single" w:sz="6" w:space="0" w:color="000000"/>
              <w:right w:val="single" w:sz="6" w:space="0" w:color="000000"/>
            </w:tcBorders>
            <w:shd w:val="clear" w:color="auto" w:fill="auto"/>
            <w:hideMark/>
          </w:tcPr>
          <w:p w14:paraId="6AE9DEF1" w14:textId="78BB2557" w:rsidR="00EB7BD6" w:rsidRPr="0066082B" w:rsidRDefault="00527FCE" w:rsidP="00955411">
            <w:pPr>
              <w:autoSpaceDN/>
              <w:spacing w:after="0" w:line="240" w:lineRule="auto"/>
              <w:jc w:val="both"/>
              <w:rPr>
                <w:rFonts w:ascii="Times New Roman" w:eastAsia="Times New Roman" w:hAnsi="Times New Roman"/>
                <w:lang w:eastAsia="lt-LT"/>
              </w:rPr>
            </w:pPr>
            <w:r w:rsidRPr="00527FCE">
              <w:rPr>
                <w:rFonts w:ascii="Times New Roman" w:eastAsia="Times New Roman" w:hAnsi="Times New Roman"/>
                <w:lang w:eastAsia="lt-LT"/>
              </w:rPr>
              <w:t>Užpildyta ir pasirašyta Viešųjų pirkimų tarnybos nustatytos formos Nacionalinio saugumo reikalavimų atitikties deklaracija</w:t>
            </w:r>
          </w:p>
        </w:tc>
      </w:tr>
      <w:tr w:rsidR="0066082B" w:rsidRPr="00955411" w14:paraId="06B91F6A" w14:textId="77777777" w:rsidTr="0066082B">
        <w:trPr>
          <w:trHeight w:val="725"/>
        </w:trPr>
        <w:tc>
          <w:tcPr>
            <w:tcW w:w="9885" w:type="dxa"/>
            <w:gridSpan w:val="4"/>
            <w:tcBorders>
              <w:top w:val="single" w:sz="6" w:space="0" w:color="000000"/>
              <w:left w:val="single" w:sz="6" w:space="0" w:color="000000"/>
              <w:right w:val="single" w:sz="6" w:space="0" w:color="000000"/>
            </w:tcBorders>
            <w:shd w:val="clear" w:color="auto" w:fill="auto"/>
          </w:tcPr>
          <w:p w14:paraId="64F0D8C6" w14:textId="5467F1CE" w:rsidR="0066082B" w:rsidRPr="0066082B" w:rsidRDefault="0066082B" w:rsidP="00955411">
            <w:pPr>
              <w:autoSpaceDN/>
              <w:spacing w:after="0" w:line="240" w:lineRule="auto"/>
              <w:jc w:val="both"/>
              <w:rPr>
                <w:rFonts w:ascii="Times New Roman" w:eastAsia="Times New Roman" w:hAnsi="Times New Roman"/>
                <w:lang w:eastAsia="lt-LT"/>
              </w:rPr>
            </w:pPr>
            <w:r w:rsidRPr="0066082B">
              <w:rPr>
                <w:rFonts w:ascii="Times New Roman" w:eastAsia="Times New Roman" w:hAnsi="Times New Roman"/>
                <w:lang w:eastAsia="lt-LT"/>
              </w:rPr>
              <w:t>** Dėl atitikties VPĮ 37 str. 9 d. 2 p. reikalavimams perkančioji organizacija iš galimo pirkimo laimėtojo reikalaus pateikti vieną ar kelis dokumentus nurodytus pirkimo dokumentų Specialiųjų pirkimo sąlygų priede „Papildomos sąlygos dėl nacionalinio saugumo reikalavimų“.</w:t>
            </w:r>
          </w:p>
        </w:tc>
      </w:tr>
    </w:tbl>
    <w:p w14:paraId="4399ED47" w14:textId="77777777" w:rsidR="00955411" w:rsidRPr="00955411" w:rsidRDefault="00955411" w:rsidP="00955411">
      <w:pPr>
        <w:autoSpaceDN/>
        <w:spacing w:after="0" w:line="240" w:lineRule="auto"/>
        <w:jc w:val="both"/>
        <w:rPr>
          <w:rFonts w:ascii="Segoe UI" w:eastAsia="Times New Roman" w:hAnsi="Segoe UI" w:cs="Segoe UI"/>
          <w:sz w:val="18"/>
          <w:szCs w:val="18"/>
          <w:lang w:eastAsia="lt-LT"/>
        </w:rPr>
      </w:pPr>
      <w:r w:rsidRPr="00955411">
        <w:rPr>
          <w:rFonts w:ascii="Times New Roman" w:eastAsia="Times New Roman" w:hAnsi="Times New Roman"/>
          <w:lang w:eastAsia="lt-LT"/>
        </w:rPr>
        <w:t> </w:t>
      </w:r>
    </w:p>
    <w:p w14:paraId="0330A7A5" w14:textId="77777777" w:rsidR="00955411" w:rsidRPr="00955411" w:rsidRDefault="00955411" w:rsidP="00955411">
      <w:pPr>
        <w:autoSpaceDN/>
        <w:spacing w:after="0" w:line="240" w:lineRule="auto"/>
        <w:jc w:val="both"/>
        <w:rPr>
          <w:rFonts w:ascii="Segoe UI" w:eastAsia="Times New Roman" w:hAnsi="Segoe UI" w:cs="Segoe UI"/>
          <w:sz w:val="18"/>
          <w:szCs w:val="18"/>
          <w:lang w:eastAsia="lt-LT"/>
        </w:rPr>
      </w:pPr>
      <w:r w:rsidRPr="00955411">
        <w:rPr>
          <w:rFonts w:ascii="Times New Roman" w:eastAsia="Times New Roman" w:hAnsi="Times New Roman"/>
          <w:lang w:eastAsia="lt-LT"/>
        </w:rPr>
        <w:t>1 lentelė. Kainos pasiūlymas </w:t>
      </w:r>
    </w:p>
    <w:tbl>
      <w:tblPr>
        <w:tblW w:w="98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0"/>
        <w:gridCol w:w="2985"/>
        <w:gridCol w:w="990"/>
        <w:gridCol w:w="1125"/>
        <w:gridCol w:w="2130"/>
        <w:gridCol w:w="2115"/>
      </w:tblGrid>
      <w:tr w:rsidR="00955411" w:rsidRPr="00955411" w14:paraId="66D2055A" w14:textId="77777777" w:rsidTr="00955411">
        <w:trPr>
          <w:trHeight w:val="300"/>
        </w:trPr>
        <w:tc>
          <w:tcPr>
            <w:tcW w:w="540" w:type="dxa"/>
            <w:tcBorders>
              <w:top w:val="single" w:sz="6" w:space="0" w:color="000000"/>
              <w:left w:val="single" w:sz="6" w:space="0" w:color="000000"/>
              <w:bottom w:val="single" w:sz="6" w:space="0" w:color="000000"/>
              <w:right w:val="single" w:sz="6" w:space="0" w:color="000000"/>
            </w:tcBorders>
            <w:shd w:val="clear" w:color="auto" w:fill="F2F2F2"/>
            <w:vAlign w:val="center"/>
            <w:hideMark/>
          </w:tcPr>
          <w:p w14:paraId="7C9C192A" w14:textId="77777777" w:rsidR="00955411" w:rsidRPr="00955411" w:rsidRDefault="00955411" w:rsidP="00955411">
            <w:pPr>
              <w:autoSpaceDN/>
              <w:spacing w:after="0" w:line="240" w:lineRule="auto"/>
              <w:jc w:val="center"/>
              <w:rPr>
                <w:rFonts w:ascii="Times New Roman" w:eastAsia="Times New Roman" w:hAnsi="Times New Roman"/>
                <w:sz w:val="24"/>
                <w:szCs w:val="24"/>
                <w:lang w:eastAsia="lt-LT"/>
              </w:rPr>
            </w:pPr>
            <w:r w:rsidRPr="00955411">
              <w:rPr>
                <w:rFonts w:ascii="Times New Roman" w:eastAsia="Times New Roman" w:hAnsi="Times New Roman"/>
                <w:b/>
                <w:bCs/>
                <w:lang w:eastAsia="lt-LT"/>
              </w:rPr>
              <w:t>Eil. Nr.</w:t>
            </w:r>
            <w:r w:rsidRPr="00955411">
              <w:rPr>
                <w:rFonts w:ascii="Times New Roman" w:eastAsia="Times New Roman" w:hAnsi="Times New Roman"/>
                <w:lang w:eastAsia="lt-LT"/>
              </w:rPr>
              <w:t> </w:t>
            </w:r>
          </w:p>
        </w:tc>
        <w:tc>
          <w:tcPr>
            <w:tcW w:w="2985" w:type="dxa"/>
            <w:tcBorders>
              <w:top w:val="single" w:sz="6" w:space="0" w:color="000000"/>
              <w:left w:val="nil"/>
              <w:bottom w:val="single" w:sz="6" w:space="0" w:color="000000"/>
              <w:right w:val="single" w:sz="6" w:space="0" w:color="000000"/>
            </w:tcBorders>
            <w:shd w:val="clear" w:color="auto" w:fill="F2F2F2"/>
            <w:vAlign w:val="center"/>
            <w:hideMark/>
          </w:tcPr>
          <w:p w14:paraId="0B7E5141" w14:textId="77777777" w:rsidR="00955411" w:rsidRPr="00955411" w:rsidRDefault="00955411" w:rsidP="00955411">
            <w:pPr>
              <w:autoSpaceDN/>
              <w:spacing w:after="0" w:line="240" w:lineRule="auto"/>
              <w:jc w:val="center"/>
              <w:rPr>
                <w:rFonts w:ascii="Times New Roman" w:eastAsia="Times New Roman" w:hAnsi="Times New Roman"/>
                <w:sz w:val="24"/>
                <w:szCs w:val="24"/>
                <w:lang w:eastAsia="lt-LT"/>
              </w:rPr>
            </w:pPr>
            <w:r w:rsidRPr="00955411">
              <w:rPr>
                <w:rFonts w:ascii="Times New Roman" w:eastAsia="Times New Roman" w:hAnsi="Times New Roman"/>
                <w:b/>
                <w:bCs/>
                <w:lang w:eastAsia="lt-LT"/>
              </w:rPr>
              <w:t>Paslaugos pavadinimas</w:t>
            </w:r>
            <w:r w:rsidRPr="00955411">
              <w:rPr>
                <w:rFonts w:ascii="Times New Roman" w:eastAsia="Times New Roman" w:hAnsi="Times New Roman"/>
                <w:lang w:eastAsia="lt-LT"/>
              </w:rPr>
              <w:t> </w:t>
            </w:r>
          </w:p>
        </w:tc>
        <w:tc>
          <w:tcPr>
            <w:tcW w:w="990" w:type="dxa"/>
            <w:tcBorders>
              <w:top w:val="single" w:sz="6" w:space="0" w:color="000000"/>
              <w:left w:val="nil"/>
              <w:bottom w:val="single" w:sz="6" w:space="0" w:color="000000"/>
              <w:right w:val="single" w:sz="6" w:space="0" w:color="000000"/>
            </w:tcBorders>
            <w:shd w:val="clear" w:color="auto" w:fill="F2F2F2"/>
            <w:vAlign w:val="center"/>
            <w:hideMark/>
          </w:tcPr>
          <w:p w14:paraId="07FFF1E0" w14:textId="77777777" w:rsidR="00955411" w:rsidRPr="00955411" w:rsidRDefault="00955411" w:rsidP="00955411">
            <w:pPr>
              <w:autoSpaceDN/>
              <w:spacing w:after="0" w:line="240" w:lineRule="auto"/>
              <w:jc w:val="center"/>
              <w:rPr>
                <w:rFonts w:ascii="Times New Roman" w:eastAsia="Times New Roman" w:hAnsi="Times New Roman"/>
                <w:sz w:val="24"/>
                <w:szCs w:val="24"/>
                <w:lang w:eastAsia="lt-LT"/>
              </w:rPr>
            </w:pPr>
            <w:r w:rsidRPr="00955411">
              <w:rPr>
                <w:rFonts w:ascii="Times New Roman" w:eastAsia="Times New Roman" w:hAnsi="Times New Roman"/>
                <w:b/>
                <w:bCs/>
                <w:lang w:eastAsia="lt-LT"/>
              </w:rPr>
              <w:t>Mato vienetas</w:t>
            </w:r>
            <w:r w:rsidRPr="00955411">
              <w:rPr>
                <w:rFonts w:ascii="Times New Roman" w:eastAsia="Times New Roman" w:hAnsi="Times New Roman"/>
                <w:lang w:eastAsia="lt-LT"/>
              </w:rPr>
              <w:t> </w:t>
            </w:r>
          </w:p>
        </w:tc>
        <w:tc>
          <w:tcPr>
            <w:tcW w:w="1125" w:type="dxa"/>
            <w:tcBorders>
              <w:top w:val="single" w:sz="6" w:space="0" w:color="000000"/>
              <w:left w:val="nil"/>
              <w:bottom w:val="single" w:sz="6" w:space="0" w:color="000000"/>
              <w:right w:val="single" w:sz="6" w:space="0" w:color="000000"/>
            </w:tcBorders>
            <w:shd w:val="clear" w:color="auto" w:fill="F2F2F2"/>
            <w:vAlign w:val="center"/>
            <w:hideMark/>
          </w:tcPr>
          <w:p w14:paraId="00EEC7E4" w14:textId="77777777" w:rsidR="00955411" w:rsidRPr="00955411" w:rsidRDefault="00955411" w:rsidP="00955411">
            <w:pPr>
              <w:autoSpaceDN/>
              <w:spacing w:after="0" w:line="240" w:lineRule="auto"/>
              <w:jc w:val="center"/>
              <w:rPr>
                <w:rFonts w:ascii="Times New Roman" w:eastAsia="Times New Roman" w:hAnsi="Times New Roman"/>
                <w:sz w:val="24"/>
                <w:szCs w:val="24"/>
                <w:lang w:eastAsia="lt-LT"/>
              </w:rPr>
            </w:pPr>
            <w:r w:rsidRPr="00955411">
              <w:rPr>
                <w:rFonts w:ascii="Times New Roman" w:eastAsia="Times New Roman" w:hAnsi="Times New Roman"/>
                <w:b/>
                <w:bCs/>
                <w:lang w:eastAsia="lt-LT"/>
              </w:rPr>
              <w:t>Kiekis</w:t>
            </w:r>
            <w:r w:rsidRPr="00955411">
              <w:rPr>
                <w:rFonts w:ascii="Times New Roman" w:eastAsia="Times New Roman" w:hAnsi="Times New Roman"/>
                <w:lang w:eastAsia="lt-LT"/>
              </w:rPr>
              <w:t> </w:t>
            </w:r>
          </w:p>
        </w:tc>
        <w:tc>
          <w:tcPr>
            <w:tcW w:w="2130" w:type="dxa"/>
            <w:tcBorders>
              <w:top w:val="single" w:sz="6" w:space="0" w:color="000000"/>
              <w:left w:val="nil"/>
              <w:bottom w:val="single" w:sz="6" w:space="0" w:color="000000"/>
              <w:right w:val="single" w:sz="6" w:space="0" w:color="000000"/>
            </w:tcBorders>
            <w:shd w:val="clear" w:color="auto" w:fill="F2F2F2"/>
            <w:vAlign w:val="center"/>
            <w:hideMark/>
          </w:tcPr>
          <w:p w14:paraId="63771B11" w14:textId="77777777" w:rsidR="00955411" w:rsidRPr="00955411" w:rsidRDefault="00955411" w:rsidP="00955411">
            <w:pPr>
              <w:autoSpaceDN/>
              <w:spacing w:after="0" w:line="240" w:lineRule="auto"/>
              <w:ind w:firstLine="60"/>
              <w:jc w:val="center"/>
              <w:rPr>
                <w:rFonts w:ascii="Times New Roman" w:eastAsia="Times New Roman" w:hAnsi="Times New Roman"/>
                <w:sz w:val="24"/>
                <w:szCs w:val="24"/>
                <w:lang w:eastAsia="lt-LT"/>
              </w:rPr>
            </w:pPr>
            <w:r w:rsidRPr="00955411">
              <w:rPr>
                <w:rFonts w:ascii="Times New Roman" w:eastAsia="Times New Roman" w:hAnsi="Times New Roman"/>
                <w:b/>
                <w:bCs/>
                <w:lang w:eastAsia="lt-LT"/>
              </w:rPr>
              <w:t>Mato vieneto kaina, EUR be PVM</w:t>
            </w:r>
            <w:r w:rsidRPr="00955411">
              <w:rPr>
                <w:rFonts w:ascii="Times New Roman" w:eastAsia="Times New Roman" w:hAnsi="Times New Roman"/>
                <w:lang w:eastAsia="lt-LT"/>
              </w:rPr>
              <w:t> </w:t>
            </w:r>
          </w:p>
        </w:tc>
        <w:tc>
          <w:tcPr>
            <w:tcW w:w="2115" w:type="dxa"/>
            <w:tcBorders>
              <w:top w:val="single" w:sz="6" w:space="0" w:color="000000"/>
              <w:left w:val="nil"/>
              <w:bottom w:val="single" w:sz="6" w:space="0" w:color="000000"/>
              <w:right w:val="single" w:sz="6" w:space="0" w:color="000000"/>
            </w:tcBorders>
            <w:shd w:val="clear" w:color="auto" w:fill="F2F2F2"/>
            <w:vAlign w:val="center"/>
            <w:hideMark/>
          </w:tcPr>
          <w:p w14:paraId="6B563F94" w14:textId="77777777" w:rsidR="00955411" w:rsidRPr="00955411" w:rsidRDefault="00955411" w:rsidP="00955411">
            <w:pPr>
              <w:autoSpaceDN/>
              <w:spacing w:after="0" w:line="240" w:lineRule="auto"/>
              <w:ind w:firstLine="30"/>
              <w:jc w:val="center"/>
              <w:rPr>
                <w:rFonts w:ascii="Times New Roman" w:eastAsia="Times New Roman" w:hAnsi="Times New Roman"/>
                <w:sz w:val="24"/>
                <w:szCs w:val="24"/>
                <w:lang w:eastAsia="lt-LT"/>
              </w:rPr>
            </w:pPr>
            <w:r w:rsidRPr="00955411">
              <w:rPr>
                <w:rFonts w:ascii="Times New Roman" w:eastAsia="Times New Roman" w:hAnsi="Times New Roman"/>
                <w:b/>
                <w:bCs/>
                <w:lang w:eastAsia="lt-LT"/>
              </w:rPr>
              <w:t>Viso kiekio kaina, EUR be PVM (4x5)</w:t>
            </w:r>
            <w:r w:rsidRPr="00955411">
              <w:rPr>
                <w:rFonts w:ascii="Times New Roman" w:eastAsia="Times New Roman" w:hAnsi="Times New Roman"/>
                <w:lang w:eastAsia="lt-LT"/>
              </w:rPr>
              <w:t> </w:t>
            </w:r>
          </w:p>
        </w:tc>
      </w:tr>
      <w:tr w:rsidR="00955411" w:rsidRPr="00955411" w14:paraId="5DED469D" w14:textId="77777777" w:rsidTr="00955411">
        <w:trPr>
          <w:trHeight w:val="300"/>
        </w:trPr>
        <w:tc>
          <w:tcPr>
            <w:tcW w:w="540" w:type="dxa"/>
            <w:tcBorders>
              <w:top w:val="nil"/>
              <w:left w:val="single" w:sz="6" w:space="0" w:color="000000"/>
              <w:bottom w:val="single" w:sz="6" w:space="0" w:color="000000"/>
              <w:right w:val="single" w:sz="6" w:space="0" w:color="000000"/>
            </w:tcBorders>
            <w:shd w:val="clear" w:color="auto" w:fill="auto"/>
            <w:vAlign w:val="center"/>
            <w:hideMark/>
          </w:tcPr>
          <w:p w14:paraId="22243FD0" w14:textId="77777777" w:rsidR="00955411" w:rsidRPr="00955411" w:rsidRDefault="00955411" w:rsidP="00955411">
            <w:pPr>
              <w:autoSpaceDN/>
              <w:spacing w:after="0" w:line="240" w:lineRule="auto"/>
              <w:jc w:val="center"/>
              <w:rPr>
                <w:rFonts w:ascii="Times New Roman" w:eastAsia="Times New Roman" w:hAnsi="Times New Roman"/>
                <w:sz w:val="24"/>
                <w:szCs w:val="24"/>
                <w:lang w:eastAsia="lt-LT"/>
              </w:rPr>
            </w:pPr>
            <w:r w:rsidRPr="00955411">
              <w:rPr>
                <w:rFonts w:ascii="Times New Roman" w:eastAsia="Times New Roman" w:hAnsi="Times New Roman"/>
                <w:i/>
                <w:iCs/>
                <w:color w:val="808080"/>
                <w:lang w:eastAsia="lt-LT"/>
              </w:rPr>
              <w:t>1</w:t>
            </w:r>
            <w:r w:rsidRPr="00955411">
              <w:rPr>
                <w:rFonts w:ascii="Times New Roman" w:eastAsia="Times New Roman" w:hAnsi="Times New Roman"/>
                <w:color w:val="808080"/>
                <w:lang w:eastAsia="lt-LT"/>
              </w:rPr>
              <w:t> </w:t>
            </w:r>
          </w:p>
        </w:tc>
        <w:tc>
          <w:tcPr>
            <w:tcW w:w="2985" w:type="dxa"/>
            <w:tcBorders>
              <w:top w:val="nil"/>
              <w:left w:val="nil"/>
              <w:bottom w:val="single" w:sz="6" w:space="0" w:color="000000"/>
              <w:right w:val="single" w:sz="6" w:space="0" w:color="000000"/>
            </w:tcBorders>
            <w:shd w:val="clear" w:color="auto" w:fill="auto"/>
            <w:vAlign w:val="center"/>
            <w:hideMark/>
          </w:tcPr>
          <w:p w14:paraId="63B0DA8A" w14:textId="77777777" w:rsidR="00955411" w:rsidRPr="00955411" w:rsidRDefault="00955411" w:rsidP="00955411">
            <w:pPr>
              <w:autoSpaceDN/>
              <w:spacing w:after="0" w:line="240" w:lineRule="auto"/>
              <w:jc w:val="center"/>
              <w:rPr>
                <w:rFonts w:ascii="Times New Roman" w:eastAsia="Times New Roman" w:hAnsi="Times New Roman"/>
                <w:sz w:val="24"/>
                <w:szCs w:val="24"/>
                <w:lang w:eastAsia="lt-LT"/>
              </w:rPr>
            </w:pPr>
            <w:r w:rsidRPr="00955411">
              <w:rPr>
                <w:rFonts w:ascii="Times New Roman" w:eastAsia="Times New Roman" w:hAnsi="Times New Roman"/>
                <w:i/>
                <w:iCs/>
                <w:color w:val="808080"/>
                <w:lang w:eastAsia="lt-LT"/>
              </w:rPr>
              <w:t>2</w:t>
            </w:r>
            <w:r w:rsidRPr="00955411">
              <w:rPr>
                <w:rFonts w:ascii="Times New Roman" w:eastAsia="Times New Roman" w:hAnsi="Times New Roman"/>
                <w:color w:val="808080"/>
                <w:lang w:eastAsia="lt-LT"/>
              </w:rPr>
              <w:t> </w:t>
            </w:r>
          </w:p>
        </w:tc>
        <w:tc>
          <w:tcPr>
            <w:tcW w:w="990" w:type="dxa"/>
            <w:tcBorders>
              <w:top w:val="nil"/>
              <w:left w:val="nil"/>
              <w:bottom w:val="single" w:sz="6" w:space="0" w:color="000000"/>
              <w:right w:val="single" w:sz="6" w:space="0" w:color="000000"/>
            </w:tcBorders>
            <w:shd w:val="clear" w:color="auto" w:fill="auto"/>
            <w:vAlign w:val="center"/>
            <w:hideMark/>
          </w:tcPr>
          <w:p w14:paraId="12BCC105" w14:textId="77777777" w:rsidR="00955411" w:rsidRPr="00955411" w:rsidRDefault="00955411" w:rsidP="00955411">
            <w:pPr>
              <w:autoSpaceDN/>
              <w:spacing w:after="0" w:line="240" w:lineRule="auto"/>
              <w:jc w:val="center"/>
              <w:rPr>
                <w:rFonts w:ascii="Times New Roman" w:eastAsia="Times New Roman" w:hAnsi="Times New Roman"/>
                <w:sz w:val="24"/>
                <w:szCs w:val="24"/>
                <w:lang w:eastAsia="lt-LT"/>
              </w:rPr>
            </w:pPr>
            <w:r w:rsidRPr="00955411">
              <w:rPr>
                <w:rFonts w:ascii="Times New Roman" w:eastAsia="Times New Roman" w:hAnsi="Times New Roman"/>
                <w:i/>
                <w:iCs/>
                <w:color w:val="808080"/>
                <w:lang w:eastAsia="lt-LT"/>
              </w:rPr>
              <w:t>3</w:t>
            </w:r>
            <w:r w:rsidRPr="00955411">
              <w:rPr>
                <w:rFonts w:ascii="Times New Roman" w:eastAsia="Times New Roman" w:hAnsi="Times New Roman"/>
                <w:color w:val="808080"/>
                <w:lang w:eastAsia="lt-LT"/>
              </w:rPr>
              <w:t> </w:t>
            </w:r>
          </w:p>
        </w:tc>
        <w:tc>
          <w:tcPr>
            <w:tcW w:w="1125" w:type="dxa"/>
            <w:tcBorders>
              <w:top w:val="nil"/>
              <w:left w:val="nil"/>
              <w:bottom w:val="single" w:sz="6" w:space="0" w:color="000000"/>
              <w:right w:val="single" w:sz="6" w:space="0" w:color="000000"/>
            </w:tcBorders>
            <w:shd w:val="clear" w:color="auto" w:fill="auto"/>
            <w:vAlign w:val="center"/>
            <w:hideMark/>
          </w:tcPr>
          <w:p w14:paraId="6E458AF8" w14:textId="77777777" w:rsidR="00955411" w:rsidRPr="00955411" w:rsidRDefault="00955411" w:rsidP="00955411">
            <w:pPr>
              <w:autoSpaceDN/>
              <w:spacing w:after="0" w:line="240" w:lineRule="auto"/>
              <w:jc w:val="center"/>
              <w:rPr>
                <w:rFonts w:ascii="Times New Roman" w:eastAsia="Times New Roman" w:hAnsi="Times New Roman"/>
                <w:sz w:val="24"/>
                <w:szCs w:val="24"/>
                <w:lang w:eastAsia="lt-LT"/>
              </w:rPr>
            </w:pPr>
            <w:r w:rsidRPr="00955411">
              <w:rPr>
                <w:rFonts w:ascii="Times New Roman" w:eastAsia="Times New Roman" w:hAnsi="Times New Roman"/>
                <w:i/>
                <w:iCs/>
                <w:color w:val="808080"/>
                <w:lang w:eastAsia="lt-LT"/>
              </w:rPr>
              <w:t>4</w:t>
            </w:r>
            <w:r w:rsidRPr="00955411">
              <w:rPr>
                <w:rFonts w:ascii="Times New Roman" w:eastAsia="Times New Roman" w:hAnsi="Times New Roman"/>
                <w:color w:val="808080"/>
                <w:lang w:eastAsia="lt-LT"/>
              </w:rPr>
              <w:t> </w:t>
            </w:r>
          </w:p>
        </w:tc>
        <w:tc>
          <w:tcPr>
            <w:tcW w:w="2130" w:type="dxa"/>
            <w:tcBorders>
              <w:top w:val="nil"/>
              <w:left w:val="nil"/>
              <w:bottom w:val="single" w:sz="6" w:space="0" w:color="000000"/>
              <w:right w:val="single" w:sz="6" w:space="0" w:color="000000"/>
            </w:tcBorders>
            <w:shd w:val="clear" w:color="auto" w:fill="auto"/>
            <w:vAlign w:val="center"/>
            <w:hideMark/>
          </w:tcPr>
          <w:p w14:paraId="7CF14819" w14:textId="77777777" w:rsidR="00955411" w:rsidRPr="00955411" w:rsidRDefault="00955411" w:rsidP="00955411">
            <w:pPr>
              <w:autoSpaceDN/>
              <w:spacing w:after="0" w:line="240" w:lineRule="auto"/>
              <w:jc w:val="center"/>
              <w:rPr>
                <w:rFonts w:ascii="Times New Roman" w:eastAsia="Times New Roman" w:hAnsi="Times New Roman"/>
                <w:sz w:val="24"/>
                <w:szCs w:val="24"/>
                <w:lang w:eastAsia="lt-LT"/>
              </w:rPr>
            </w:pPr>
            <w:r w:rsidRPr="00955411">
              <w:rPr>
                <w:rFonts w:ascii="Times New Roman" w:eastAsia="Times New Roman" w:hAnsi="Times New Roman"/>
                <w:i/>
                <w:iCs/>
                <w:color w:val="808080"/>
                <w:lang w:eastAsia="lt-LT"/>
              </w:rPr>
              <w:t>5</w:t>
            </w:r>
            <w:r w:rsidRPr="00955411">
              <w:rPr>
                <w:rFonts w:ascii="Times New Roman" w:eastAsia="Times New Roman" w:hAnsi="Times New Roman"/>
                <w:color w:val="808080"/>
                <w:lang w:eastAsia="lt-LT"/>
              </w:rPr>
              <w:t> </w:t>
            </w:r>
          </w:p>
        </w:tc>
        <w:tc>
          <w:tcPr>
            <w:tcW w:w="2115" w:type="dxa"/>
            <w:tcBorders>
              <w:top w:val="nil"/>
              <w:left w:val="nil"/>
              <w:bottom w:val="single" w:sz="6" w:space="0" w:color="000000"/>
              <w:right w:val="single" w:sz="6" w:space="0" w:color="000000"/>
            </w:tcBorders>
            <w:shd w:val="clear" w:color="auto" w:fill="auto"/>
            <w:vAlign w:val="center"/>
            <w:hideMark/>
          </w:tcPr>
          <w:p w14:paraId="4F67D899" w14:textId="77777777" w:rsidR="00955411" w:rsidRPr="00955411" w:rsidRDefault="00955411" w:rsidP="00955411">
            <w:pPr>
              <w:autoSpaceDN/>
              <w:spacing w:after="0" w:line="240" w:lineRule="auto"/>
              <w:jc w:val="center"/>
              <w:rPr>
                <w:rFonts w:ascii="Times New Roman" w:eastAsia="Times New Roman" w:hAnsi="Times New Roman"/>
                <w:sz w:val="24"/>
                <w:szCs w:val="24"/>
                <w:lang w:eastAsia="lt-LT"/>
              </w:rPr>
            </w:pPr>
            <w:r w:rsidRPr="00955411">
              <w:rPr>
                <w:rFonts w:ascii="Times New Roman" w:eastAsia="Times New Roman" w:hAnsi="Times New Roman"/>
                <w:i/>
                <w:iCs/>
                <w:color w:val="808080"/>
                <w:lang w:eastAsia="lt-LT"/>
              </w:rPr>
              <w:t>6</w:t>
            </w:r>
            <w:r w:rsidRPr="00955411">
              <w:rPr>
                <w:rFonts w:ascii="Times New Roman" w:eastAsia="Times New Roman" w:hAnsi="Times New Roman"/>
                <w:color w:val="808080"/>
                <w:lang w:eastAsia="lt-LT"/>
              </w:rPr>
              <w:t> </w:t>
            </w:r>
          </w:p>
        </w:tc>
      </w:tr>
      <w:tr w:rsidR="00955411" w:rsidRPr="00955411" w14:paraId="2CC3DA35" w14:textId="77777777" w:rsidTr="00955411">
        <w:trPr>
          <w:trHeight w:val="300"/>
        </w:trPr>
        <w:tc>
          <w:tcPr>
            <w:tcW w:w="540" w:type="dxa"/>
            <w:tcBorders>
              <w:top w:val="nil"/>
              <w:left w:val="single" w:sz="6" w:space="0" w:color="000000"/>
              <w:bottom w:val="single" w:sz="6" w:space="0" w:color="000000"/>
              <w:right w:val="single" w:sz="6" w:space="0" w:color="000000"/>
            </w:tcBorders>
            <w:shd w:val="clear" w:color="auto" w:fill="auto"/>
            <w:vAlign w:val="center"/>
            <w:hideMark/>
          </w:tcPr>
          <w:p w14:paraId="72BAD77D"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1. </w:t>
            </w:r>
          </w:p>
        </w:tc>
        <w:tc>
          <w:tcPr>
            <w:tcW w:w="2985" w:type="dxa"/>
            <w:tcBorders>
              <w:top w:val="nil"/>
              <w:left w:val="nil"/>
              <w:bottom w:val="single" w:sz="6" w:space="0" w:color="000000"/>
              <w:right w:val="single" w:sz="6" w:space="0" w:color="000000"/>
            </w:tcBorders>
            <w:shd w:val="clear" w:color="auto" w:fill="auto"/>
            <w:vAlign w:val="center"/>
            <w:hideMark/>
          </w:tcPr>
          <w:p w14:paraId="04E9CA2E" w14:textId="296C30E6" w:rsidR="00955411" w:rsidRPr="00955411" w:rsidRDefault="009A4495" w:rsidP="00955411">
            <w:pPr>
              <w:autoSpaceDN/>
              <w:spacing w:after="0" w:line="240" w:lineRule="auto"/>
              <w:jc w:val="both"/>
              <w:rPr>
                <w:rFonts w:ascii="Times New Roman" w:eastAsia="Times New Roman" w:hAnsi="Times New Roman"/>
                <w:sz w:val="24"/>
                <w:szCs w:val="24"/>
                <w:lang w:eastAsia="lt-LT"/>
              </w:rPr>
            </w:pPr>
            <w:r>
              <w:rPr>
                <w:rFonts w:ascii="Times New Roman" w:eastAsia="Times New Roman" w:hAnsi="Times New Roman"/>
                <w:lang w:eastAsia="lt-LT"/>
              </w:rPr>
              <w:t>T</w:t>
            </w:r>
            <w:r w:rsidR="00FD76D1" w:rsidRPr="00FD76D1">
              <w:rPr>
                <w:rFonts w:ascii="Times New Roman" w:eastAsia="Times New Roman" w:hAnsi="Times New Roman"/>
                <w:lang w:eastAsia="lt-LT"/>
              </w:rPr>
              <w:t xml:space="preserve">urimų „Fortinet“ gamintojo ugniasienių </w:t>
            </w:r>
            <w:r w:rsidR="00F35614" w:rsidRPr="00955411">
              <w:rPr>
                <w:rFonts w:ascii="Times New Roman" w:eastAsia="Times New Roman" w:hAnsi="Times New Roman"/>
                <w:lang w:eastAsia="lt-LT"/>
              </w:rPr>
              <w:t>garantijos</w:t>
            </w:r>
            <w:r w:rsidR="00955411" w:rsidRPr="00955411">
              <w:rPr>
                <w:rFonts w:ascii="Times New Roman" w:eastAsia="Times New Roman" w:hAnsi="Times New Roman"/>
                <w:lang w:eastAsia="lt-LT"/>
              </w:rPr>
              <w:t xml:space="preserve"> priežiūros </w:t>
            </w:r>
            <w:r w:rsidR="00955411" w:rsidRPr="00955411">
              <w:rPr>
                <w:rFonts w:ascii="Times New Roman" w:eastAsia="Times New Roman" w:hAnsi="Times New Roman"/>
                <w:lang w:eastAsia="lt-LT"/>
              </w:rPr>
              <w:lastRenderedPageBreak/>
              <w:t xml:space="preserve">paslaugų </w:t>
            </w:r>
            <w:r w:rsidR="00955411" w:rsidRPr="001F7E06">
              <w:rPr>
                <w:rFonts w:ascii="Times New Roman" w:eastAsia="Times New Roman" w:hAnsi="Times New Roman"/>
                <w:lang w:eastAsia="lt-LT"/>
              </w:rPr>
              <w:t>pratęsimas (</w:t>
            </w:r>
            <w:r w:rsidR="001327AD" w:rsidRPr="001F7E06">
              <w:rPr>
                <w:rFonts w:ascii="Times New Roman" w:eastAsia="Times New Roman" w:hAnsi="Times New Roman"/>
                <w:lang w:eastAsia="lt-LT"/>
              </w:rPr>
              <w:t>36 mėnesiams</w:t>
            </w:r>
            <w:r w:rsidR="00955411" w:rsidRPr="001F7E06">
              <w:rPr>
                <w:rFonts w:ascii="Times New Roman" w:eastAsia="Times New Roman" w:hAnsi="Times New Roman"/>
                <w:lang w:eastAsia="lt-LT"/>
              </w:rPr>
              <w:t>)</w:t>
            </w:r>
            <w:r w:rsidR="00955411" w:rsidRPr="00955411">
              <w:rPr>
                <w:rFonts w:ascii="Times New Roman" w:eastAsia="Times New Roman" w:hAnsi="Times New Roman"/>
                <w:lang w:eastAsia="lt-LT"/>
              </w:rPr>
              <w:t> </w:t>
            </w:r>
          </w:p>
        </w:tc>
        <w:tc>
          <w:tcPr>
            <w:tcW w:w="990" w:type="dxa"/>
            <w:tcBorders>
              <w:top w:val="nil"/>
              <w:left w:val="nil"/>
              <w:bottom w:val="single" w:sz="6" w:space="0" w:color="000000"/>
              <w:right w:val="single" w:sz="6" w:space="0" w:color="000000"/>
            </w:tcBorders>
            <w:shd w:val="clear" w:color="auto" w:fill="auto"/>
            <w:vAlign w:val="center"/>
            <w:hideMark/>
          </w:tcPr>
          <w:p w14:paraId="17FDEC41" w14:textId="77777777" w:rsidR="00955411" w:rsidRPr="00955411" w:rsidRDefault="00955411" w:rsidP="00955411">
            <w:pPr>
              <w:autoSpaceDN/>
              <w:spacing w:after="0" w:line="240" w:lineRule="auto"/>
              <w:jc w:val="center"/>
              <w:rPr>
                <w:rFonts w:ascii="Times New Roman" w:eastAsia="Times New Roman" w:hAnsi="Times New Roman"/>
                <w:sz w:val="24"/>
                <w:szCs w:val="24"/>
                <w:lang w:eastAsia="lt-LT"/>
              </w:rPr>
            </w:pPr>
            <w:r w:rsidRPr="00955411">
              <w:rPr>
                <w:rFonts w:ascii="Times New Roman" w:eastAsia="Times New Roman" w:hAnsi="Times New Roman"/>
                <w:lang w:eastAsia="lt-LT"/>
              </w:rPr>
              <w:lastRenderedPageBreak/>
              <w:t>Kompl. </w:t>
            </w:r>
          </w:p>
        </w:tc>
        <w:tc>
          <w:tcPr>
            <w:tcW w:w="1125" w:type="dxa"/>
            <w:tcBorders>
              <w:top w:val="nil"/>
              <w:left w:val="nil"/>
              <w:bottom w:val="single" w:sz="6" w:space="0" w:color="000000"/>
              <w:right w:val="single" w:sz="6" w:space="0" w:color="auto"/>
            </w:tcBorders>
            <w:shd w:val="clear" w:color="auto" w:fill="auto"/>
            <w:vAlign w:val="center"/>
            <w:hideMark/>
          </w:tcPr>
          <w:p w14:paraId="035D2D2B" w14:textId="77777777" w:rsidR="00955411" w:rsidRPr="00955411" w:rsidRDefault="00955411" w:rsidP="00955411">
            <w:pPr>
              <w:autoSpaceDN/>
              <w:spacing w:after="0" w:line="240" w:lineRule="auto"/>
              <w:jc w:val="center"/>
              <w:rPr>
                <w:rFonts w:ascii="Times New Roman" w:eastAsia="Times New Roman" w:hAnsi="Times New Roman"/>
                <w:sz w:val="24"/>
                <w:szCs w:val="24"/>
                <w:lang w:eastAsia="lt-LT"/>
              </w:rPr>
            </w:pPr>
            <w:r w:rsidRPr="00955411">
              <w:rPr>
                <w:rFonts w:ascii="Times New Roman" w:eastAsia="Times New Roman" w:hAnsi="Times New Roman"/>
                <w:lang w:eastAsia="lt-LT"/>
              </w:rPr>
              <w:t>1 </w:t>
            </w:r>
          </w:p>
        </w:tc>
        <w:tc>
          <w:tcPr>
            <w:tcW w:w="2130" w:type="dxa"/>
            <w:tcBorders>
              <w:top w:val="nil"/>
              <w:left w:val="nil"/>
              <w:bottom w:val="single" w:sz="6" w:space="0" w:color="auto"/>
              <w:right w:val="single" w:sz="6" w:space="0" w:color="auto"/>
            </w:tcBorders>
            <w:shd w:val="clear" w:color="auto" w:fill="auto"/>
            <w:vAlign w:val="center"/>
            <w:hideMark/>
          </w:tcPr>
          <w:p w14:paraId="289A7CE6"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 </w:t>
            </w:r>
          </w:p>
          <w:p w14:paraId="49B658D3"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 </w:t>
            </w:r>
          </w:p>
          <w:p w14:paraId="737A6540"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lastRenderedPageBreak/>
              <w:t> </w:t>
            </w:r>
          </w:p>
        </w:tc>
        <w:tc>
          <w:tcPr>
            <w:tcW w:w="2115" w:type="dxa"/>
            <w:tcBorders>
              <w:top w:val="nil"/>
              <w:left w:val="nil"/>
              <w:bottom w:val="single" w:sz="6" w:space="0" w:color="000000"/>
              <w:right w:val="single" w:sz="6" w:space="0" w:color="000000"/>
            </w:tcBorders>
            <w:shd w:val="clear" w:color="auto" w:fill="auto"/>
            <w:vAlign w:val="center"/>
            <w:hideMark/>
          </w:tcPr>
          <w:p w14:paraId="398B36D8"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lastRenderedPageBreak/>
              <w:t> </w:t>
            </w:r>
          </w:p>
        </w:tc>
      </w:tr>
      <w:tr w:rsidR="00955411" w:rsidRPr="00955411" w14:paraId="4F3D6895" w14:textId="77777777" w:rsidTr="00955411">
        <w:trPr>
          <w:trHeight w:val="300"/>
        </w:trPr>
        <w:tc>
          <w:tcPr>
            <w:tcW w:w="7770" w:type="dxa"/>
            <w:gridSpan w:val="5"/>
            <w:tcBorders>
              <w:top w:val="single" w:sz="6" w:space="0" w:color="auto"/>
              <w:left w:val="single" w:sz="6" w:space="0" w:color="auto"/>
              <w:bottom w:val="single" w:sz="6" w:space="0" w:color="auto"/>
              <w:right w:val="single" w:sz="6" w:space="0" w:color="auto"/>
            </w:tcBorders>
            <w:shd w:val="clear" w:color="auto" w:fill="F2F2F2"/>
            <w:hideMark/>
          </w:tcPr>
          <w:p w14:paraId="4E5FE90D" w14:textId="77777777" w:rsidR="00955411" w:rsidRPr="00955411" w:rsidRDefault="00955411" w:rsidP="00955411">
            <w:pPr>
              <w:autoSpaceDN/>
              <w:spacing w:after="0" w:line="240" w:lineRule="auto"/>
              <w:jc w:val="right"/>
              <w:rPr>
                <w:rFonts w:ascii="Times New Roman" w:eastAsia="Times New Roman" w:hAnsi="Times New Roman"/>
                <w:sz w:val="24"/>
                <w:szCs w:val="24"/>
                <w:lang w:eastAsia="lt-LT"/>
              </w:rPr>
            </w:pPr>
            <w:r w:rsidRPr="00955411">
              <w:rPr>
                <w:rFonts w:ascii="Times New Roman" w:eastAsia="Times New Roman" w:hAnsi="Times New Roman"/>
                <w:b/>
                <w:bCs/>
                <w:lang w:eastAsia="lt-LT"/>
              </w:rPr>
              <w:t>Bendra pasiūlymo kaina, EUR be PVM:</w:t>
            </w:r>
            <w:r w:rsidRPr="00955411">
              <w:rPr>
                <w:rFonts w:ascii="Times New Roman" w:eastAsia="Times New Roman" w:hAnsi="Times New Roman"/>
                <w:lang w:eastAsia="lt-LT"/>
              </w:rPr>
              <w:t> </w:t>
            </w:r>
          </w:p>
        </w:tc>
        <w:tc>
          <w:tcPr>
            <w:tcW w:w="2115" w:type="dxa"/>
            <w:tcBorders>
              <w:top w:val="single" w:sz="6" w:space="0" w:color="auto"/>
              <w:left w:val="single" w:sz="6" w:space="0" w:color="auto"/>
              <w:bottom w:val="single" w:sz="6" w:space="0" w:color="auto"/>
              <w:right w:val="single" w:sz="6" w:space="0" w:color="auto"/>
            </w:tcBorders>
            <w:shd w:val="clear" w:color="auto" w:fill="auto"/>
            <w:hideMark/>
          </w:tcPr>
          <w:p w14:paraId="507C650C"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 </w:t>
            </w:r>
          </w:p>
        </w:tc>
      </w:tr>
      <w:tr w:rsidR="00955411" w:rsidRPr="00955411" w14:paraId="0EB176A5" w14:textId="77777777" w:rsidTr="00955411">
        <w:trPr>
          <w:trHeight w:val="300"/>
        </w:trPr>
        <w:tc>
          <w:tcPr>
            <w:tcW w:w="7770" w:type="dxa"/>
            <w:gridSpan w:val="5"/>
            <w:tcBorders>
              <w:top w:val="single" w:sz="6" w:space="0" w:color="auto"/>
              <w:left w:val="single" w:sz="6" w:space="0" w:color="auto"/>
              <w:bottom w:val="single" w:sz="6" w:space="0" w:color="auto"/>
              <w:right w:val="single" w:sz="6" w:space="0" w:color="auto"/>
            </w:tcBorders>
            <w:shd w:val="clear" w:color="auto" w:fill="F2F2F2"/>
            <w:hideMark/>
          </w:tcPr>
          <w:p w14:paraId="01E1F333" w14:textId="77777777" w:rsidR="00955411" w:rsidRPr="00955411" w:rsidRDefault="00955411" w:rsidP="00955411">
            <w:pPr>
              <w:autoSpaceDN/>
              <w:spacing w:after="0" w:line="240" w:lineRule="auto"/>
              <w:jc w:val="right"/>
              <w:rPr>
                <w:rFonts w:ascii="Times New Roman" w:eastAsia="Times New Roman" w:hAnsi="Times New Roman"/>
                <w:sz w:val="24"/>
                <w:szCs w:val="24"/>
                <w:lang w:eastAsia="lt-LT"/>
              </w:rPr>
            </w:pPr>
            <w:r w:rsidRPr="00955411">
              <w:rPr>
                <w:rFonts w:ascii="Times New Roman" w:eastAsia="Times New Roman" w:hAnsi="Times New Roman"/>
                <w:b/>
                <w:bCs/>
                <w:lang w:eastAsia="lt-LT"/>
              </w:rPr>
              <w:t>PVM (21%)</w:t>
            </w:r>
            <w:r w:rsidRPr="00955411">
              <w:rPr>
                <w:rFonts w:ascii="Times New Roman" w:eastAsia="Times New Roman" w:hAnsi="Times New Roman"/>
                <w:b/>
                <w:bCs/>
                <w:sz w:val="17"/>
                <w:szCs w:val="17"/>
                <w:vertAlign w:val="superscript"/>
                <w:lang w:eastAsia="lt-LT"/>
              </w:rPr>
              <w:t>*</w:t>
            </w:r>
            <w:r w:rsidRPr="00955411">
              <w:rPr>
                <w:rFonts w:ascii="Times New Roman" w:eastAsia="Times New Roman" w:hAnsi="Times New Roman"/>
                <w:b/>
                <w:bCs/>
                <w:lang w:eastAsia="lt-LT"/>
              </w:rPr>
              <w:t>:</w:t>
            </w:r>
            <w:r w:rsidRPr="00955411">
              <w:rPr>
                <w:rFonts w:ascii="Times New Roman" w:eastAsia="Times New Roman" w:hAnsi="Times New Roman"/>
                <w:lang w:eastAsia="lt-LT"/>
              </w:rPr>
              <w:t> </w:t>
            </w:r>
          </w:p>
        </w:tc>
        <w:tc>
          <w:tcPr>
            <w:tcW w:w="2115" w:type="dxa"/>
            <w:tcBorders>
              <w:top w:val="single" w:sz="6" w:space="0" w:color="auto"/>
              <w:left w:val="nil"/>
              <w:bottom w:val="single" w:sz="18" w:space="0" w:color="auto"/>
              <w:right w:val="single" w:sz="6" w:space="0" w:color="auto"/>
            </w:tcBorders>
            <w:shd w:val="clear" w:color="auto" w:fill="auto"/>
            <w:hideMark/>
          </w:tcPr>
          <w:p w14:paraId="543BA18D"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 </w:t>
            </w:r>
          </w:p>
        </w:tc>
      </w:tr>
      <w:tr w:rsidR="00955411" w:rsidRPr="00955411" w14:paraId="7A681C7E" w14:textId="77777777" w:rsidTr="00955411">
        <w:trPr>
          <w:trHeight w:val="300"/>
        </w:trPr>
        <w:tc>
          <w:tcPr>
            <w:tcW w:w="7770" w:type="dxa"/>
            <w:gridSpan w:val="5"/>
            <w:tcBorders>
              <w:top w:val="nil"/>
              <w:left w:val="single" w:sz="6" w:space="0" w:color="auto"/>
              <w:bottom w:val="single" w:sz="6" w:space="0" w:color="auto"/>
              <w:right w:val="single" w:sz="18" w:space="0" w:color="auto"/>
            </w:tcBorders>
            <w:shd w:val="clear" w:color="auto" w:fill="F2F2F2"/>
            <w:hideMark/>
          </w:tcPr>
          <w:p w14:paraId="492148F2" w14:textId="77777777" w:rsidR="00955411" w:rsidRPr="00955411" w:rsidRDefault="00955411" w:rsidP="00955411">
            <w:pPr>
              <w:autoSpaceDN/>
              <w:spacing w:after="0" w:line="240" w:lineRule="auto"/>
              <w:jc w:val="right"/>
              <w:rPr>
                <w:rFonts w:ascii="Times New Roman" w:eastAsia="Times New Roman" w:hAnsi="Times New Roman"/>
                <w:sz w:val="24"/>
                <w:szCs w:val="24"/>
                <w:lang w:eastAsia="lt-LT"/>
              </w:rPr>
            </w:pPr>
            <w:r w:rsidRPr="00955411">
              <w:rPr>
                <w:rFonts w:ascii="Times New Roman" w:eastAsia="Times New Roman" w:hAnsi="Times New Roman"/>
                <w:b/>
                <w:bCs/>
                <w:lang w:eastAsia="lt-LT"/>
              </w:rPr>
              <w:t>Bendra pasiūlymo kaina, EUR su PVM:</w:t>
            </w:r>
            <w:r w:rsidRPr="00955411">
              <w:rPr>
                <w:rFonts w:ascii="Times New Roman" w:eastAsia="Times New Roman" w:hAnsi="Times New Roman"/>
                <w:lang w:eastAsia="lt-LT"/>
              </w:rPr>
              <w:t> </w:t>
            </w:r>
          </w:p>
        </w:tc>
        <w:tc>
          <w:tcPr>
            <w:tcW w:w="2115" w:type="dxa"/>
            <w:tcBorders>
              <w:top w:val="single" w:sz="18" w:space="0" w:color="auto"/>
              <w:left w:val="single" w:sz="18" w:space="0" w:color="auto"/>
              <w:bottom w:val="single" w:sz="18" w:space="0" w:color="auto"/>
              <w:right w:val="single" w:sz="18" w:space="0" w:color="auto"/>
            </w:tcBorders>
            <w:shd w:val="clear" w:color="auto" w:fill="auto"/>
            <w:hideMark/>
          </w:tcPr>
          <w:p w14:paraId="1CF83DD0"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 </w:t>
            </w:r>
          </w:p>
        </w:tc>
      </w:tr>
    </w:tbl>
    <w:p w14:paraId="5E559B47" w14:textId="6BE9526B" w:rsidR="00CC1368" w:rsidRPr="00D01706" w:rsidRDefault="00CC1368" w:rsidP="00CC1368">
      <w:pPr>
        <w:spacing w:after="60"/>
        <w:jc w:val="both"/>
        <w:rPr>
          <w:rFonts w:asciiTheme="majorBidi" w:hAnsiTheme="majorBidi" w:cstheme="majorBidi"/>
          <w:b/>
          <w:i/>
          <w:sz w:val="20"/>
          <w:szCs w:val="20"/>
        </w:rPr>
      </w:pPr>
      <w:r w:rsidRPr="00C0388F">
        <w:rPr>
          <w:rFonts w:ascii="Times New Roman" w:hAnsi="Times New Roman"/>
          <w:sz w:val="18"/>
          <w:szCs w:val="18"/>
        </w:rPr>
        <w:t xml:space="preserve">Teikdami šį pasiūlymą mes patvirtiname, kad į mūsų siūlomą </w:t>
      </w:r>
      <w:r>
        <w:rPr>
          <w:rFonts w:ascii="Times New Roman" w:hAnsi="Times New Roman"/>
          <w:sz w:val="18"/>
          <w:szCs w:val="18"/>
        </w:rPr>
        <w:t>Paslaugų</w:t>
      </w:r>
      <w:r w:rsidRPr="00C0388F">
        <w:rPr>
          <w:rFonts w:ascii="Times New Roman" w:hAnsi="Times New Roman"/>
          <w:sz w:val="18"/>
          <w:szCs w:val="18"/>
        </w:rPr>
        <w:t xml:space="preserve"> kainą yra įskaičiuoti visi mokesčiai ir visos pirkimo sutarties vykdymo išlaidos ir, kad mes prisiimame riziką už visas išlaidas, kurias, teikdami pasiūlymą ir laikydamiesi Techninės specifikacijos reikalavimų, privalėjome įskaičiuoti į siūlomą </w:t>
      </w:r>
      <w:r w:rsidR="00E87CF0">
        <w:rPr>
          <w:rFonts w:ascii="Times New Roman" w:hAnsi="Times New Roman"/>
          <w:sz w:val="18"/>
          <w:szCs w:val="18"/>
        </w:rPr>
        <w:t>Paslaugų</w:t>
      </w:r>
      <w:r w:rsidRPr="00C0388F">
        <w:rPr>
          <w:rFonts w:ascii="Times New Roman" w:hAnsi="Times New Roman"/>
          <w:sz w:val="18"/>
          <w:szCs w:val="18"/>
        </w:rPr>
        <w:t xml:space="preserve"> kainą.</w:t>
      </w:r>
      <w:r>
        <w:rPr>
          <w:rFonts w:ascii="Times New Roman" w:hAnsi="Times New Roman"/>
          <w:sz w:val="18"/>
          <w:szCs w:val="18"/>
        </w:rPr>
        <w:t xml:space="preserve"> </w:t>
      </w:r>
      <w:r w:rsidRPr="00D01706">
        <w:rPr>
          <w:rFonts w:asciiTheme="majorBidi" w:hAnsiTheme="majorBidi" w:cstheme="majorBidi"/>
          <w:sz w:val="20"/>
          <w:szCs w:val="20"/>
        </w:rPr>
        <w:t xml:space="preserve">Visos kainos arba sąnaudos turi būti skaičiuojamos tikslumo lygiu iki euro šimtųjų dalių </w:t>
      </w:r>
      <w:r w:rsidRPr="00D01706">
        <w:rPr>
          <w:rFonts w:asciiTheme="majorBidi" w:hAnsiTheme="majorBidi" w:cstheme="majorBidi"/>
          <w:b/>
          <w:i/>
          <w:sz w:val="20"/>
          <w:szCs w:val="20"/>
        </w:rPr>
        <w:t>(t. y. du skaičiai po kablelio).</w:t>
      </w:r>
    </w:p>
    <w:p w14:paraId="1532E13D" w14:textId="77777777" w:rsidR="00CC1368" w:rsidRDefault="00CC1368" w:rsidP="00CC1368">
      <w:pPr>
        <w:tabs>
          <w:tab w:val="left" w:pos="567"/>
          <w:tab w:val="left" w:pos="851"/>
          <w:tab w:val="left" w:pos="1276"/>
        </w:tabs>
        <w:spacing w:after="0" w:line="240" w:lineRule="auto"/>
        <w:jc w:val="both"/>
        <w:rPr>
          <w:rFonts w:ascii="Times New Roman" w:hAnsi="Times New Roman"/>
          <w:b/>
          <w:bCs/>
        </w:rPr>
      </w:pPr>
    </w:p>
    <w:p w14:paraId="5BF7B0F5" w14:textId="77777777" w:rsidR="00CC1368" w:rsidRDefault="00CC1368" w:rsidP="00CC1368">
      <w:pPr>
        <w:spacing w:after="0" w:line="240" w:lineRule="auto"/>
        <w:jc w:val="both"/>
        <w:rPr>
          <w:rFonts w:ascii="Times New Roman" w:hAnsi="Times New Roman"/>
          <w:bCs/>
        </w:rPr>
      </w:pPr>
      <w:r>
        <w:rPr>
          <w:rFonts w:ascii="Times New Roman" w:hAnsi="Times New Roman"/>
          <w:b/>
          <w:bCs/>
          <w:i/>
          <w:iCs/>
        </w:rPr>
        <w:t>*</w:t>
      </w:r>
      <w:r w:rsidRPr="00435DB2">
        <w:rPr>
          <w:rFonts w:ascii="Times New Roman" w:hAnsi="Times New Roman"/>
        </w:rPr>
        <w:t>Tais atvejais, kai pagal galiojančius teisės aktus tiekėjui nereikia mokėti PVM, tiekėjas atitinkamos pasiūlymo skilties nepildo ir nurodo priežastis, dėl kurių PVM nemokamas: _________________________________.</w:t>
      </w:r>
    </w:p>
    <w:p w14:paraId="484C9200" w14:textId="77777777" w:rsidR="00CC1368" w:rsidRDefault="00CC1368" w:rsidP="00CC1368">
      <w:pPr>
        <w:tabs>
          <w:tab w:val="left" w:pos="567"/>
          <w:tab w:val="left" w:pos="851"/>
          <w:tab w:val="left" w:pos="1276"/>
        </w:tabs>
        <w:spacing w:after="0" w:line="240" w:lineRule="auto"/>
        <w:jc w:val="both"/>
        <w:rPr>
          <w:rFonts w:ascii="Times New Roman" w:hAnsi="Times New Roman"/>
        </w:rPr>
      </w:pPr>
    </w:p>
    <w:p w14:paraId="3C89F287" w14:textId="77777777" w:rsidR="00CC1368" w:rsidRDefault="00CC1368" w:rsidP="00CC1368">
      <w:pPr>
        <w:tabs>
          <w:tab w:val="left" w:pos="567"/>
          <w:tab w:val="left" w:pos="851"/>
          <w:tab w:val="left" w:pos="1276"/>
        </w:tabs>
        <w:spacing w:after="0" w:line="240" w:lineRule="auto"/>
        <w:jc w:val="both"/>
        <w:rPr>
          <w:rFonts w:ascii="Times New Roman" w:eastAsia="Times New Roman" w:hAnsi="Times New Roman"/>
          <w:b/>
          <w:bCs/>
        </w:rPr>
      </w:pPr>
      <w:hyperlink r:id="rId11" w:history="1">
        <w:r w:rsidRPr="006A7684">
          <w:rPr>
            <w:rFonts w:ascii="Times New Roman" w:hAnsi="Times New Roman"/>
            <w:b/>
            <w:bCs/>
          </w:rPr>
          <w:t>Valstybės skaitmeninių sprendimų agentūra</w:t>
        </w:r>
      </w:hyperlink>
      <w:r w:rsidRPr="006A7684">
        <w:rPr>
          <w:rFonts w:ascii="Times New Roman" w:eastAsia="Times New Roman" w:hAnsi="Times New Roman"/>
          <w:b/>
          <w:bCs/>
        </w:rPr>
        <w:t xml:space="preserve"> – yra ne PVM mokėtoja.</w:t>
      </w:r>
    </w:p>
    <w:p w14:paraId="1377B2C3" w14:textId="77777777" w:rsidR="00955411" w:rsidRPr="00955411" w:rsidRDefault="00955411" w:rsidP="00955411">
      <w:pPr>
        <w:autoSpaceDN/>
        <w:spacing w:after="0" w:line="240" w:lineRule="auto"/>
        <w:jc w:val="both"/>
        <w:rPr>
          <w:rFonts w:ascii="Segoe UI" w:eastAsia="Times New Roman" w:hAnsi="Segoe UI" w:cs="Segoe UI"/>
          <w:sz w:val="18"/>
          <w:szCs w:val="18"/>
          <w:lang w:eastAsia="lt-LT"/>
        </w:rPr>
      </w:pPr>
      <w:r w:rsidRPr="00955411">
        <w:rPr>
          <w:rFonts w:ascii="Times New Roman" w:eastAsia="Times New Roman" w:hAnsi="Times New Roman"/>
          <w:lang w:eastAsia="lt-LT"/>
        </w:rPr>
        <w:t> </w:t>
      </w:r>
    </w:p>
    <w:p w14:paraId="72119723" w14:textId="77777777" w:rsidR="00955411" w:rsidRPr="00955411" w:rsidRDefault="00955411" w:rsidP="00955411">
      <w:pPr>
        <w:autoSpaceDN/>
        <w:spacing w:after="0" w:line="240" w:lineRule="auto"/>
        <w:jc w:val="both"/>
        <w:rPr>
          <w:rFonts w:ascii="Segoe UI" w:eastAsia="Times New Roman" w:hAnsi="Segoe UI" w:cs="Segoe UI"/>
          <w:sz w:val="18"/>
          <w:szCs w:val="18"/>
          <w:lang w:eastAsia="lt-LT"/>
        </w:rPr>
      </w:pPr>
      <w:r w:rsidRPr="00955411">
        <w:rPr>
          <w:rFonts w:ascii="Times New Roman" w:eastAsia="Times New Roman" w:hAnsi="Times New Roman"/>
          <w:lang w:eastAsia="lt-LT"/>
        </w:rPr>
        <w:t>2 lentelė. Reikalaujami dokumentai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0"/>
        <w:gridCol w:w="7215"/>
        <w:gridCol w:w="1965"/>
      </w:tblGrid>
      <w:tr w:rsidR="00955411" w:rsidRPr="00955411" w14:paraId="3DC6CA2B" w14:textId="77777777" w:rsidTr="00955411">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7E011AD" w14:textId="77777777" w:rsidR="00955411" w:rsidRPr="00955411" w:rsidRDefault="00955411" w:rsidP="00955411">
            <w:pPr>
              <w:autoSpaceDN/>
              <w:spacing w:after="0" w:line="240" w:lineRule="auto"/>
              <w:jc w:val="center"/>
              <w:rPr>
                <w:rFonts w:ascii="Times New Roman" w:eastAsia="Times New Roman" w:hAnsi="Times New Roman"/>
                <w:sz w:val="24"/>
                <w:szCs w:val="24"/>
                <w:lang w:eastAsia="lt-LT"/>
              </w:rPr>
            </w:pPr>
            <w:r w:rsidRPr="00955411">
              <w:rPr>
                <w:rFonts w:ascii="Times New Roman" w:eastAsia="Times New Roman" w:hAnsi="Times New Roman"/>
                <w:b/>
                <w:bCs/>
                <w:i/>
                <w:iCs/>
                <w:lang w:eastAsia="lt-LT"/>
              </w:rPr>
              <w:t>Eil.</w:t>
            </w:r>
            <w:r w:rsidRPr="00955411">
              <w:rPr>
                <w:rFonts w:ascii="Times New Roman" w:eastAsia="Times New Roman" w:hAnsi="Times New Roman"/>
                <w:lang w:eastAsia="lt-LT"/>
              </w:rPr>
              <w:t> </w:t>
            </w:r>
          </w:p>
          <w:p w14:paraId="5A12EC58" w14:textId="77777777" w:rsidR="00955411" w:rsidRPr="00955411" w:rsidRDefault="00955411" w:rsidP="00955411">
            <w:pPr>
              <w:autoSpaceDN/>
              <w:spacing w:after="0" w:line="240" w:lineRule="auto"/>
              <w:jc w:val="center"/>
              <w:rPr>
                <w:rFonts w:ascii="Times New Roman" w:eastAsia="Times New Roman" w:hAnsi="Times New Roman"/>
                <w:sz w:val="24"/>
                <w:szCs w:val="24"/>
                <w:lang w:eastAsia="lt-LT"/>
              </w:rPr>
            </w:pPr>
            <w:r w:rsidRPr="00955411">
              <w:rPr>
                <w:rFonts w:ascii="Times New Roman" w:eastAsia="Times New Roman" w:hAnsi="Times New Roman"/>
                <w:b/>
                <w:bCs/>
                <w:i/>
                <w:iCs/>
                <w:lang w:eastAsia="lt-LT"/>
              </w:rPr>
              <w:t>Nr.</w:t>
            </w:r>
            <w:r w:rsidRPr="00955411">
              <w:rPr>
                <w:rFonts w:ascii="Times New Roman" w:eastAsia="Times New Roman" w:hAnsi="Times New Roman"/>
                <w:lang w:eastAsia="lt-LT"/>
              </w:rPr>
              <w:t> </w:t>
            </w:r>
          </w:p>
        </w:tc>
        <w:tc>
          <w:tcPr>
            <w:tcW w:w="721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301C549" w14:textId="77777777" w:rsidR="00955411" w:rsidRPr="00955411" w:rsidRDefault="00955411" w:rsidP="00955411">
            <w:pPr>
              <w:autoSpaceDN/>
              <w:spacing w:after="0" w:line="240" w:lineRule="auto"/>
              <w:jc w:val="center"/>
              <w:rPr>
                <w:rFonts w:ascii="Times New Roman" w:eastAsia="Times New Roman" w:hAnsi="Times New Roman"/>
                <w:sz w:val="24"/>
                <w:szCs w:val="24"/>
                <w:lang w:eastAsia="lt-LT"/>
              </w:rPr>
            </w:pPr>
            <w:r w:rsidRPr="00955411">
              <w:rPr>
                <w:rFonts w:ascii="Times New Roman" w:eastAsia="Times New Roman" w:hAnsi="Times New Roman"/>
                <w:b/>
                <w:bCs/>
                <w:i/>
                <w:iCs/>
                <w:lang w:eastAsia="lt-LT"/>
              </w:rPr>
              <w:t>Pateiktų dokumentų pavadinimas</w:t>
            </w:r>
            <w:r w:rsidRPr="00955411">
              <w:rPr>
                <w:rFonts w:ascii="Times New Roman" w:eastAsia="Times New Roman" w:hAnsi="Times New Roman"/>
                <w:lang w:eastAsia="lt-LT"/>
              </w:rPr>
              <w:t> </w:t>
            </w:r>
          </w:p>
        </w:tc>
        <w:tc>
          <w:tcPr>
            <w:tcW w:w="196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15FA48C7" w14:textId="77777777" w:rsidR="00955411" w:rsidRPr="00955411" w:rsidRDefault="00955411" w:rsidP="00955411">
            <w:pPr>
              <w:autoSpaceDN/>
              <w:spacing w:after="0" w:line="240" w:lineRule="auto"/>
              <w:jc w:val="center"/>
              <w:rPr>
                <w:rFonts w:ascii="Times New Roman" w:eastAsia="Times New Roman" w:hAnsi="Times New Roman"/>
                <w:sz w:val="24"/>
                <w:szCs w:val="24"/>
                <w:lang w:eastAsia="lt-LT"/>
              </w:rPr>
            </w:pPr>
            <w:r w:rsidRPr="00955411">
              <w:rPr>
                <w:rFonts w:ascii="Times New Roman" w:eastAsia="Times New Roman" w:hAnsi="Times New Roman"/>
                <w:b/>
                <w:bCs/>
                <w:i/>
                <w:iCs/>
                <w:lang w:eastAsia="lt-LT"/>
              </w:rPr>
              <w:t>Dokumento puslapių skaičius</w:t>
            </w:r>
            <w:r w:rsidRPr="00955411">
              <w:rPr>
                <w:rFonts w:ascii="Times New Roman" w:eastAsia="Times New Roman" w:hAnsi="Times New Roman"/>
                <w:lang w:eastAsia="lt-LT"/>
              </w:rPr>
              <w:t> </w:t>
            </w:r>
          </w:p>
        </w:tc>
      </w:tr>
      <w:tr w:rsidR="00955411" w:rsidRPr="00955411" w14:paraId="62B14861" w14:textId="77777777" w:rsidTr="00955411">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hideMark/>
          </w:tcPr>
          <w:p w14:paraId="0E469F3A" w14:textId="77777777" w:rsidR="00955411" w:rsidRPr="00955411" w:rsidRDefault="00955411" w:rsidP="00955411">
            <w:pPr>
              <w:autoSpaceDN/>
              <w:spacing w:after="0" w:line="240" w:lineRule="auto"/>
              <w:jc w:val="center"/>
              <w:rPr>
                <w:rFonts w:ascii="Times New Roman" w:eastAsia="Times New Roman" w:hAnsi="Times New Roman"/>
                <w:sz w:val="24"/>
                <w:szCs w:val="24"/>
                <w:lang w:eastAsia="lt-LT"/>
              </w:rPr>
            </w:pPr>
            <w:r w:rsidRPr="00955411">
              <w:rPr>
                <w:rFonts w:ascii="Times New Roman" w:eastAsia="Times New Roman" w:hAnsi="Times New Roman"/>
                <w:lang w:eastAsia="lt-LT"/>
              </w:rPr>
              <w:t>1. </w:t>
            </w:r>
          </w:p>
        </w:tc>
        <w:tc>
          <w:tcPr>
            <w:tcW w:w="7215" w:type="dxa"/>
            <w:tcBorders>
              <w:top w:val="single" w:sz="6" w:space="0" w:color="auto"/>
              <w:left w:val="single" w:sz="6" w:space="0" w:color="auto"/>
              <w:bottom w:val="single" w:sz="6" w:space="0" w:color="auto"/>
              <w:right w:val="single" w:sz="6" w:space="0" w:color="auto"/>
            </w:tcBorders>
            <w:shd w:val="clear" w:color="auto" w:fill="auto"/>
            <w:hideMark/>
          </w:tcPr>
          <w:p w14:paraId="4657321C"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Pasirašyta Jungtinės veiklos sutarties skaitmeninė kopija (jeigu pasiūlymą teikia ūkio subjektų grupė). </w:t>
            </w:r>
          </w:p>
        </w:tc>
        <w:tc>
          <w:tcPr>
            <w:tcW w:w="1965" w:type="dxa"/>
            <w:tcBorders>
              <w:top w:val="single" w:sz="6" w:space="0" w:color="auto"/>
              <w:left w:val="single" w:sz="6" w:space="0" w:color="auto"/>
              <w:bottom w:val="single" w:sz="6" w:space="0" w:color="auto"/>
              <w:right w:val="single" w:sz="6" w:space="0" w:color="auto"/>
            </w:tcBorders>
            <w:shd w:val="clear" w:color="auto" w:fill="auto"/>
            <w:hideMark/>
          </w:tcPr>
          <w:p w14:paraId="1A2A454D"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 </w:t>
            </w:r>
          </w:p>
        </w:tc>
      </w:tr>
      <w:tr w:rsidR="00955411" w:rsidRPr="00955411" w14:paraId="40A17AB2" w14:textId="77777777" w:rsidTr="00955411">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hideMark/>
          </w:tcPr>
          <w:p w14:paraId="46328DED" w14:textId="77777777" w:rsidR="00955411" w:rsidRPr="00955411" w:rsidRDefault="00955411" w:rsidP="00955411">
            <w:pPr>
              <w:autoSpaceDN/>
              <w:spacing w:after="0" w:line="240" w:lineRule="auto"/>
              <w:jc w:val="center"/>
              <w:rPr>
                <w:rFonts w:ascii="Times New Roman" w:eastAsia="Times New Roman" w:hAnsi="Times New Roman"/>
                <w:sz w:val="24"/>
                <w:szCs w:val="24"/>
                <w:lang w:eastAsia="lt-LT"/>
              </w:rPr>
            </w:pPr>
            <w:r w:rsidRPr="00955411">
              <w:rPr>
                <w:rFonts w:ascii="Times New Roman" w:eastAsia="Times New Roman" w:hAnsi="Times New Roman"/>
                <w:lang w:eastAsia="lt-LT"/>
              </w:rPr>
              <w:t>2. </w:t>
            </w:r>
          </w:p>
        </w:tc>
        <w:tc>
          <w:tcPr>
            <w:tcW w:w="7215" w:type="dxa"/>
            <w:tcBorders>
              <w:top w:val="single" w:sz="6" w:space="0" w:color="auto"/>
              <w:left w:val="single" w:sz="6" w:space="0" w:color="auto"/>
              <w:bottom w:val="single" w:sz="6" w:space="0" w:color="auto"/>
              <w:right w:val="single" w:sz="6" w:space="0" w:color="auto"/>
            </w:tcBorders>
            <w:shd w:val="clear" w:color="auto" w:fill="auto"/>
            <w:hideMark/>
          </w:tcPr>
          <w:p w14:paraId="1C7B8B07"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Įrodymai, patvirtinantys Tiekėjo galimybes pirkimo sutarties vykdymo metu naudotis kitų ūkio subjektų, kuriais remiamasi kvalifikacijai atitikti, pajėgumais (pvz., pasirašytas ketinimų protokolas, pasirašyta subtiekėjo deklaracija ar pan.). (jeigu pasitelkiami). </w:t>
            </w:r>
          </w:p>
        </w:tc>
        <w:tc>
          <w:tcPr>
            <w:tcW w:w="1965" w:type="dxa"/>
            <w:tcBorders>
              <w:top w:val="single" w:sz="6" w:space="0" w:color="auto"/>
              <w:left w:val="single" w:sz="6" w:space="0" w:color="auto"/>
              <w:bottom w:val="single" w:sz="6" w:space="0" w:color="auto"/>
              <w:right w:val="single" w:sz="6" w:space="0" w:color="auto"/>
            </w:tcBorders>
            <w:shd w:val="clear" w:color="auto" w:fill="auto"/>
            <w:hideMark/>
          </w:tcPr>
          <w:p w14:paraId="4A913B6C"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 </w:t>
            </w:r>
          </w:p>
        </w:tc>
      </w:tr>
      <w:tr w:rsidR="00955411" w:rsidRPr="00955411" w14:paraId="17546D21" w14:textId="77777777" w:rsidTr="00955411">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hideMark/>
          </w:tcPr>
          <w:p w14:paraId="0DECDE0D" w14:textId="77777777" w:rsidR="00955411" w:rsidRPr="00955411" w:rsidRDefault="00955411" w:rsidP="00955411">
            <w:pPr>
              <w:autoSpaceDN/>
              <w:spacing w:after="0" w:line="240" w:lineRule="auto"/>
              <w:jc w:val="center"/>
              <w:rPr>
                <w:rFonts w:ascii="Times New Roman" w:eastAsia="Times New Roman" w:hAnsi="Times New Roman"/>
                <w:sz w:val="24"/>
                <w:szCs w:val="24"/>
                <w:lang w:eastAsia="lt-LT"/>
              </w:rPr>
            </w:pPr>
            <w:r w:rsidRPr="00955411">
              <w:rPr>
                <w:rFonts w:ascii="Times New Roman" w:eastAsia="Times New Roman" w:hAnsi="Times New Roman"/>
                <w:lang w:eastAsia="lt-LT"/>
              </w:rPr>
              <w:t>3. </w:t>
            </w:r>
          </w:p>
        </w:tc>
        <w:tc>
          <w:tcPr>
            <w:tcW w:w="7215" w:type="dxa"/>
            <w:tcBorders>
              <w:top w:val="single" w:sz="6" w:space="0" w:color="auto"/>
              <w:left w:val="single" w:sz="6" w:space="0" w:color="auto"/>
              <w:bottom w:val="single" w:sz="6" w:space="0" w:color="auto"/>
              <w:right w:val="single" w:sz="6" w:space="0" w:color="auto"/>
            </w:tcBorders>
            <w:shd w:val="clear" w:color="auto" w:fill="auto"/>
            <w:hideMark/>
          </w:tcPr>
          <w:p w14:paraId="530F54F7" w14:textId="0A8E655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 xml:space="preserve">Užpildyta EBVPD elektroninė forma </w:t>
            </w:r>
          </w:p>
        </w:tc>
        <w:tc>
          <w:tcPr>
            <w:tcW w:w="1965" w:type="dxa"/>
            <w:tcBorders>
              <w:top w:val="single" w:sz="6" w:space="0" w:color="auto"/>
              <w:left w:val="single" w:sz="6" w:space="0" w:color="auto"/>
              <w:bottom w:val="single" w:sz="6" w:space="0" w:color="auto"/>
              <w:right w:val="single" w:sz="6" w:space="0" w:color="auto"/>
            </w:tcBorders>
            <w:shd w:val="clear" w:color="auto" w:fill="auto"/>
            <w:hideMark/>
          </w:tcPr>
          <w:p w14:paraId="0E3B6312"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 </w:t>
            </w:r>
          </w:p>
        </w:tc>
      </w:tr>
      <w:tr w:rsidR="00955411" w:rsidRPr="00955411" w14:paraId="3135BB4C" w14:textId="77777777" w:rsidTr="00955411">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hideMark/>
          </w:tcPr>
          <w:p w14:paraId="1CEB3853" w14:textId="77777777" w:rsidR="00955411" w:rsidRPr="00955411" w:rsidRDefault="00955411" w:rsidP="00955411">
            <w:pPr>
              <w:autoSpaceDN/>
              <w:spacing w:after="0" w:line="240" w:lineRule="auto"/>
              <w:jc w:val="center"/>
              <w:rPr>
                <w:rFonts w:ascii="Times New Roman" w:eastAsia="Times New Roman" w:hAnsi="Times New Roman"/>
                <w:sz w:val="24"/>
                <w:szCs w:val="24"/>
                <w:lang w:eastAsia="lt-LT"/>
              </w:rPr>
            </w:pPr>
            <w:r w:rsidRPr="00955411">
              <w:rPr>
                <w:rFonts w:ascii="Times New Roman" w:eastAsia="Times New Roman" w:hAnsi="Times New Roman"/>
                <w:lang w:eastAsia="lt-LT"/>
              </w:rPr>
              <w:t>4. </w:t>
            </w:r>
          </w:p>
        </w:tc>
        <w:tc>
          <w:tcPr>
            <w:tcW w:w="7215" w:type="dxa"/>
            <w:tcBorders>
              <w:top w:val="single" w:sz="6" w:space="0" w:color="auto"/>
              <w:left w:val="single" w:sz="6" w:space="0" w:color="auto"/>
              <w:bottom w:val="single" w:sz="6" w:space="0" w:color="auto"/>
              <w:right w:val="single" w:sz="6" w:space="0" w:color="auto"/>
            </w:tcBorders>
            <w:shd w:val="clear" w:color="auto" w:fill="auto"/>
            <w:hideMark/>
          </w:tcPr>
          <w:p w14:paraId="06DC7783" w14:textId="0D3CF0A3"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Įrangos gamintojo pažyma, patvirtinanti, kad Paslaugos tiekėjas yra siūlomos įrangos gamintojo atstovas, įgaliotas pateikti (parduoti) techninės įrangos gamintojo garantijos priežiūros paslaug</w:t>
            </w:r>
            <w:r w:rsidR="00A22FFB">
              <w:rPr>
                <w:rFonts w:ascii="Times New Roman" w:eastAsia="Times New Roman" w:hAnsi="Times New Roman"/>
                <w:lang w:eastAsia="lt-LT"/>
              </w:rPr>
              <w:t xml:space="preserve">as </w:t>
            </w:r>
            <w:r w:rsidRPr="00955411">
              <w:rPr>
                <w:rFonts w:ascii="Times New Roman" w:eastAsia="Times New Roman" w:hAnsi="Times New Roman"/>
                <w:lang w:eastAsia="lt-LT"/>
              </w:rPr>
              <w:t>arba turi būti sudaręs sutartį su tokiu atstovu, turinčiu išvardintas teises (turi būti pateikta skaitmeninė kopija)</w:t>
            </w:r>
            <w:r w:rsidR="00FC24EF">
              <w:rPr>
                <w:rFonts w:ascii="Times New Roman" w:eastAsia="Times New Roman" w:hAnsi="Times New Roman"/>
                <w:lang w:eastAsia="lt-LT"/>
              </w:rPr>
              <w:t xml:space="preserve"> (specialiųjų pirkimo sąlygų 11 priedas)</w:t>
            </w:r>
          </w:p>
        </w:tc>
        <w:tc>
          <w:tcPr>
            <w:tcW w:w="1965" w:type="dxa"/>
            <w:tcBorders>
              <w:top w:val="single" w:sz="6" w:space="0" w:color="auto"/>
              <w:left w:val="single" w:sz="6" w:space="0" w:color="auto"/>
              <w:bottom w:val="single" w:sz="6" w:space="0" w:color="auto"/>
              <w:right w:val="single" w:sz="6" w:space="0" w:color="auto"/>
            </w:tcBorders>
            <w:shd w:val="clear" w:color="auto" w:fill="auto"/>
            <w:hideMark/>
          </w:tcPr>
          <w:p w14:paraId="52E18846"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 </w:t>
            </w:r>
          </w:p>
        </w:tc>
      </w:tr>
      <w:tr w:rsidR="00955411" w:rsidRPr="00955411" w14:paraId="10FDA27A" w14:textId="77777777" w:rsidTr="00955411">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hideMark/>
          </w:tcPr>
          <w:p w14:paraId="755F3297" w14:textId="77777777" w:rsidR="00955411" w:rsidRPr="00955411" w:rsidRDefault="00955411" w:rsidP="00955411">
            <w:pPr>
              <w:autoSpaceDN/>
              <w:spacing w:after="0" w:line="240" w:lineRule="auto"/>
              <w:jc w:val="center"/>
              <w:rPr>
                <w:rFonts w:ascii="Times New Roman" w:eastAsia="Times New Roman" w:hAnsi="Times New Roman"/>
                <w:sz w:val="24"/>
                <w:szCs w:val="24"/>
                <w:lang w:eastAsia="lt-LT"/>
              </w:rPr>
            </w:pPr>
            <w:r w:rsidRPr="00955411">
              <w:rPr>
                <w:rFonts w:ascii="Times New Roman" w:eastAsia="Times New Roman" w:hAnsi="Times New Roman"/>
                <w:lang w:eastAsia="lt-LT"/>
              </w:rPr>
              <w:t>5. </w:t>
            </w:r>
          </w:p>
        </w:tc>
        <w:tc>
          <w:tcPr>
            <w:tcW w:w="7215" w:type="dxa"/>
            <w:tcBorders>
              <w:top w:val="single" w:sz="6" w:space="0" w:color="auto"/>
              <w:left w:val="single" w:sz="6" w:space="0" w:color="auto"/>
              <w:bottom w:val="single" w:sz="6" w:space="0" w:color="auto"/>
              <w:right w:val="single" w:sz="6" w:space="0" w:color="auto"/>
            </w:tcBorders>
            <w:shd w:val="clear" w:color="auto" w:fill="auto"/>
            <w:hideMark/>
          </w:tcPr>
          <w:p w14:paraId="6024BED8" w14:textId="530082E8"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 xml:space="preserve">Gamintojo raštas, patvirtinantis, kad Techninės specifikacijos 1 lentelėje išvardintai įrangai garantijos paslaugos bus teikiamos Techninėje specifikacijoje nustatytomis sąlygomis. </w:t>
            </w:r>
          </w:p>
        </w:tc>
        <w:tc>
          <w:tcPr>
            <w:tcW w:w="1965" w:type="dxa"/>
            <w:tcBorders>
              <w:top w:val="single" w:sz="6" w:space="0" w:color="auto"/>
              <w:left w:val="single" w:sz="6" w:space="0" w:color="auto"/>
              <w:bottom w:val="single" w:sz="6" w:space="0" w:color="auto"/>
              <w:right w:val="single" w:sz="6" w:space="0" w:color="auto"/>
            </w:tcBorders>
            <w:shd w:val="clear" w:color="auto" w:fill="auto"/>
            <w:hideMark/>
          </w:tcPr>
          <w:p w14:paraId="7CBA4533"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 </w:t>
            </w:r>
          </w:p>
        </w:tc>
      </w:tr>
      <w:tr w:rsidR="00955411" w:rsidRPr="00955411" w14:paraId="0F9A13AF" w14:textId="77777777" w:rsidTr="00955411">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hideMark/>
          </w:tcPr>
          <w:p w14:paraId="6D4ED9FD" w14:textId="77777777" w:rsidR="00955411" w:rsidRPr="00955411" w:rsidRDefault="00955411" w:rsidP="00955411">
            <w:pPr>
              <w:autoSpaceDN/>
              <w:spacing w:after="0" w:line="240" w:lineRule="auto"/>
              <w:jc w:val="center"/>
              <w:rPr>
                <w:rFonts w:ascii="Times New Roman" w:eastAsia="Times New Roman" w:hAnsi="Times New Roman"/>
                <w:sz w:val="24"/>
                <w:szCs w:val="24"/>
                <w:lang w:eastAsia="lt-LT"/>
              </w:rPr>
            </w:pPr>
            <w:r w:rsidRPr="00955411">
              <w:rPr>
                <w:rFonts w:ascii="Times New Roman" w:eastAsia="Times New Roman" w:hAnsi="Times New Roman"/>
                <w:lang w:eastAsia="lt-LT"/>
              </w:rPr>
              <w:t>6. </w:t>
            </w:r>
          </w:p>
        </w:tc>
        <w:tc>
          <w:tcPr>
            <w:tcW w:w="7215" w:type="dxa"/>
            <w:tcBorders>
              <w:top w:val="single" w:sz="6" w:space="0" w:color="auto"/>
              <w:left w:val="single" w:sz="6" w:space="0" w:color="auto"/>
              <w:bottom w:val="single" w:sz="6" w:space="0" w:color="auto"/>
              <w:right w:val="single" w:sz="6" w:space="0" w:color="auto"/>
            </w:tcBorders>
            <w:shd w:val="clear" w:color="auto" w:fill="auto"/>
            <w:hideMark/>
          </w:tcPr>
          <w:p w14:paraId="050DBD8B" w14:textId="55AAD9C5"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 xml:space="preserve">Užpildyta Tiekėjo deklaracija dėl atitikties Reglamento nuostatoms juridiniam asmeniui (kai pasiūlymą teikia juridinis asmuo) </w:t>
            </w:r>
          </w:p>
        </w:tc>
        <w:tc>
          <w:tcPr>
            <w:tcW w:w="1965" w:type="dxa"/>
            <w:tcBorders>
              <w:top w:val="single" w:sz="6" w:space="0" w:color="auto"/>
              <w:left w:val="single" w:sz="6" w:space="0" w:color="auto"/>
              <w:bottom w:val="single" w:sz="6" w:space="0" w:color="auto"/>
              <w:right w:val="single" w:sz="6" w:space="0" w:color="auto"/>
            </w:tcBorders>
            <w:shd w:val="clear" w:color="auto" w:fill="auto"/>
            <w:hideMark/>
          </w:tcPr>
          <w:p w14:paraId="7B2D3012"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 </w:t>
            </w:r>
          </w:p>
        </w:tc>
      </w:tr>
      <w:tr w:rsidR="00955411" w:rsidRPr="00955411" w14:paraId="3A34A521" w14:textId="77777777" w:rsidTr="00955411">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hideMark/>
          </w:tcPr>
          <w:p w14:paraId="24F1DED7" w14:textId="77777777" w:rsidR="00955411" w:rsidRPr="00955411" w:rsidRDefault="00955411" w:rsidP="00955411">
            <w:pPr>
              <w:autoSpaceDN/>
              <w:spacing w:after="0" w:line="240" w:lineRule="auto"/>
              <w:jc w:val="center"/>
              <w:rPr>
                <w:rFonts w:ascii="Times New Roman" w:eastAsia="Times New Roman" w:hAnsi="Times New Roman"/>
                <w:sz w:val="24"/>
                <w:szCs w:val="24"/>
                <w:lang w:eastAsia="lt-LT"/>
              </w:rPr>
            </w:pPr>
            <w:r w:rsidRPr="00955411">
              <w:rPr>
                <w:rFonts w:ascii="Times New Roman" w:eastAsia="Times New Roman" w:hAnsi="Times New Roman"/>
                <w:lang w:eastAsia="lt-LT"/>
              </w:rPr>
              <w:t>7. </w:t>
            </w:r>
          </w:p>
        </w:tc>
        <w:tc>
          <w:tcPr>
            <w:tcW w:w="7215" w:type="dxa"/>
            <w:tcBorders>
              <w:top w:val="single" w:sz="6" w:space="0" w:color="auto"/>
              <w:left w:val="single" w:sz="6" w:space="0" w:color="auto"/>
              <w:bottom w:val="single" w:sz="6" w:space="0" w:color="auto"/>
              <w:right w:val="single" w:sz="6" w:space="0" w:color="auto"/>
            </w:tcBorders>
            <w:shd w:val="clear" w:color="auto" w:fill="auto"/>
            <w:hideMark/>
          </w:tcPr>
          <w:p w14:paraId="6DFEB5C5" w14:textId="5D14A071"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Užpildyta Tiekėjo deklaracija dėl atitikties Reglamento nuostatoms fiziniam asmeniui (kai pasiūlymą teikia fizinis asmuo</w:t>
            </w:r>
            <w:r w:rsidR="002800B5">
              <w:rPr>
                <w:rFonts w:ascii="Times New Roman" w:eastAsia="Times New Roman" w:hAnsi="Times New Roman"/>
                <w:lang w:eastAsia="lt-LT"/>
              </w:rPr>
              <w:t>)</w:t>
            </w:r>
          </w:p>
        </w:tc>
        <w:tc>
          <w:tcPr>
            <w:tcW w:w="1965" w:type="dxa"/>
            <w:tcBorders>
              <w:top w:val="single" w:sz="6" w:space="0" w:color="auto"/>
              <w:left w:val="single" w:sz="6" w:space="0" w:color="auto"/>
              <w:bottom w:val="single" w:sz="6" w:space="0" w:color="auto"/>
              <w:right w:val="single" w:sz="6" w:space="0" w:color="auto"/>
            </w:tcBorders>
            <w:shd w:val="clear" w:color="auto" w:fill="auto"/>
            <w:hideMark/>
          </w:tcPr>
          <w:p w14:paraId="5F903456"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 </w:t>
            </w:r>
          </w:p>
        </w:tc>
      </w:tr>
      <w:tr w:rsidR="00955411" w:rsidRPr="00955411" w14:paraId="5D28B1C4" w14:textId="77777777" w:rsidTr="00955411">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auto"/>
            <w:hideMark/>
          </w:tcPr>
          <w:p w14:paraId="10AFAD52" w14:textId="77777777" w:rsidR="00955411" w:rsidRPr="00955411" w:rsidRDefault="00955411" w:rsidP="00955411">
            <w:pPr>
              <w:autoSpaceDN/>
              <w:spacing w:after="0" w:line="240" w:lineRule="auto"/>
              <w:jc w:val="center"/>
              <w:rPr>
                <w:rFonts w:ascii="Times New Roman" w:eastAsia="Times New Roman" w:hAnsi="Times New Roman"/>
                <w:sz w:val="24"/>
                <w:szCs w:val="24"/>
                <w:lang w:eastAsia="lt-LT"/>
              </w:rPr>
            </w:pPr>
            <w:r w:rsidRPr="00955411">
              <w:rPr>
                <w:rFonts w:ascii="Times New Roman" w:eastAsia="Times New Roman" w:hAnsi="Times New Roman"/>
                <w:lang w:eastAsia="lt-LT"/>
              </w:rPr>
              <w:t>8. </w:t>
            </w:r>
          </w:p>
        </w:tc>
        <w:tc>
          <w:tcPr>
            <w:tcW w:w="7215" w:type="dxa"/>
            <w:tcBorders>
              <w:top w:val="single" w:sz="6" w:space="0" w:color="auto"/>
              <w:left w:val="single" w:sz="6" w:space="0" w:color="auto"/>
              <w:bottom w:val="single" w:sz="6" w:space="0" w:color="auto"/>
              <w:right w:val="single" w:sz="6" w:space="0" w:color="auto"/>
            </w:tcBorders>
            <w:shd w:val="clear" w:color="auto" w:fill="auto"/>
            <w:hideMark/>
          </w:tcPr>
          <w:p w14:paraId="3E98DD75" w14:textId="5AF5BB1F"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Viešųjų pirkimų tarnybos nustatytos formos Nacionalinio saugumo reikalavimų atitikties deklaracija</w:t>
            </w:r>
          </w:p>
        </w:tc>
        <w:tc>
          <w:tcPr>
            <w:tcW w:w="1965" w:type="dxa"/>
            <w:tcBorders>
              <w:top w:val="single" w:sz="6" w:space="0" w:color="auto"/>
              <w:left w:val="single" w:sz="6" w:space="0" w:color="auto"/>
              <w:bottom w:val="single" w:sz="6" w:space="0" w:color="auto"/>
              <w:right w:val="single" w:sz="6" w:space="0" w:color="auto"/>
            </w:tcBorders>
            <w:shd w:val="clear" w:color="auto" w:fill="auto"/>
            <w:hideMark/>
          </w:tcPr>
          <w:p w14:paraId="0974B3F7"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 </w:t>
            </w:r>
          </w:p>
        </w:tc>
      </w:tr>
    </w:tbl>
    <w:p w14:paraId="7D389E64" w14:textId="77777777" w:rsidR="00955411" w:rsidRPr="00955411" w:rsidRDefault="00955411" w:rsidP="00955411">
      <w:pPr>
        <w:autoSpaceDN/>
        <w:spacing w:after="0" w:line="240" w:lineRule="auto"/>
        <w:jc w:val="both"/>
        <w:rPr>
          <w:rFonts w:ascii="Segoe UI" w:eastAsia="Times New Roman" w:hAnsi="Segoe UI" w:cs="Segoe UI"/>
          <w:sz w:val="18"/>
          <w:szCs w:val="18"/>
          <w:lang w:eastAsia="lt-LT"/>
        </w:rPr>
      </w:pPr>
      <w:r w:rsidRPr="00955411">
        <w:rPr>
          <w:rFonts w:ascii="Times New Roman" w:eastAsia="Times New Roman" w:hAnsi="Times New Roman"/>
          <w:sz w:val="24"/>
          <w:szCs w:val="24"/>
          <w:lang w:eastAsia="lt-LT"/>
        </w:rPr>
        <w:t> </w:t>
      </w:r>
    </w:p>
    <w:p w14:paraId="00215BA4" w14:textId="77777777" w:rsidR="00955411" w:rsidRPr="00955411" w:rsidRDefault="00955411" w:rsidP="00955411">
      <w:pPr>
        <w:autoSpaceDN/>
        <w:spacing w:after="0" w:line="240" w:lineRule="auto"/>
        <w:jc w:val="both"/>
        <w:rPr>
          <w:rFonts w:ascii="Segoe UI" w:eastAsia="Times New Roman" w:hAnsi="Segoe UI" w:cs="Segoe UI"/>
          <w:sz w:val="18"/>
          <w:szCs w:val="18"/>
          <w:lang w:eastAsia="lt-LT"/>
        </w:rPr>
      </w:pPr>
      <w:r w:rsidRPr="00955411">
        <w:rPr>
          <w:rFonts w:ascii="Times New Roman" w:eastAsia="Times New Roman" w:hAnsi="Times New Roman"/>
          <w:lang w:eastAsia="lt-LT"/>
        </w:rPr>
        <w:t>3 lentelė. Ūkio subjektai (įskaitant kvazisubtiekėjus – fiziniai asmenys, kuriuos ketinama įdarbinti pirkimo laimėjimo atveju), kurių pajėgumais tiekėjas remiasi, kad atitiktų keliamus kvalifikacijos reikalavimus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0"/>
        <w:gridCol w:w="2865"/>
        <w:gridCol w:w="1455"/>
        <w:gridCol w:w="1710"/>
        <w:gridCol w:w="1665"/>
        <w:gridCol w:w="1605"/>
      </w:tblGrid>
      <w:tr w:rsidR="00955411" w:rsidRPr="00955411" w14:paraId="28452229" w14:textId="77777777" w:rsidTr="00955411">
        <w:trPr>
          <w:trHeight w:val="300"/>
        </w:trPr>
        <w:tc>
          <w:tcPr>
            <w:tcW w:w="57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1AC5590E" w14:textId="77777777" w:rsidR="00955411" w:rsidRPr="00955411" w:rsidRDefault="00955411" w:rsidP="00955411">
            <w:pPr>
              <w:autoSpaceDN/>
              <w:spacing w:after="0" w:line="240" w:lineRule="auto"/>
              <w:rPr>
                <w:rFonts w:ascii="Times New Roman" w:eastAsia="Times New Roman" w:hAnsi="Times New Roman"/>
                <w:sz w:val="24"/>
                <w:szCs w:val="24"/>
                <w:lang w:eastAsia="lt-LT"/>
              </w:rPr>
            </w:pPr>
            <w:r w:rsidRPr="00955411">
              <w:rPr>
                <w:rFonts w:ascii="Times New Roman" w:eastAsia="Times New Roman" w:hAnsi="Times New Roman"/>
                <w:b/>
                <w:bCs/>
                <w:i/>
                <w:iCs/>
                <w:lang w:eastAsia="lt-LT"/>
              </w:rPr>
              <w:t>Eil.</w:t>
            </w:r>
            <w:r w:rsidRPr="00955411">
              <w:rPr>
                <w:rFonts w:ascii="Times New Roman" w:eastAsia="Times New Roman" w:hAnsi="Times New Roman"/>
                <w:lang w:eastAsia="lt-LT"/>
              </w:rPr>
              <w:t> </w:t>
            </w:r>
          </w:p>
          <w:p w14:paraId="1FF62397" w14:textId="77777777" w:rsidR="00955411" w:rsidRPr="00955411" w:rsidRDefault="00955411" w:rsidP="00955411">
            <w:pPr>
              <w:autoSpaceDN/>
              <w:spacing w:after="0" w:line="240" w:lineRule="auto"/>
              <w:jc w:val="center"/>
              <w:rPr>
                <w:rFonts w:ascii="Times New Roman" w:eastAsia="Times New Roman" w:hAnsi="Times New Roman"/>
                <w:sz w:val="24"/>
                <w:szCs w:val="24"/>
                <w:lang w:eastAsia="lt-LT"/>
              </w:rPr>
            </w:pPr>
            <w:r w:rsidRPr="00955411">
              <w:rPr>
                <w:rFonts w:ascii="Times New Roman" w:eastAsia="Times New Roman" w:hAnsi="Times New Roman"/>
                <w:b/>
                <w:bCs/>
                <w:i/>
                <w:iCs/>
                <w:lang w:eastAsia="lt-LT"/>
              </w:rPr>
              <w:t>Nr.</w:t>
            </w:r>
            <w:r w:rsidRPr="00955411">
              <w:rPr>
                <w:rFonts w:ascii="Times New Roman" w:eastAsia="Times New Roman" w:hAnsi="Times New Roman"/>
                <w:lang w:eastAsia="lt-LT"/>
              </w:rPr>
              <w:t> </w:t>
            </w:r>
          </w:p>
          <w:p w14:paraId="40C00DE1" w14:textId="77777777" w:rsidR="00955411" w:rsidRPr="00955411" w:rsidRDefault="00955411" w:rsidP="00955411">
            <w:pPr>
              <w:autoSpaceDN/>
              <w:spacing w:after="0" w:line="240" w:lineRule="auto"/>
              <w:jc w:val="center"/>
              <w:rPr>
                <w:rFonts w:ascii="Times New Roman" w:eastAsia="Times New Roman" w:hAnsi="Times New Roman"/>
                <w:sz w:val="24"/>
                <w:szCs w:val="24"/>
                <w:lang w:eastAsia="lt-LT"/>
              </w:rPr>
            </w:pPr>
            <w:r w:rsidRPr="00955411">
              <w:rPr>
                <w:rFonts w:ascii="Times New Roman" w:eastAsia="Times New Roman" w:hAnsi="Times New Roman"/>
                <w:lang w:eastAsia="lt-LT"/>
              </w:rPr>
              <w:t> </w:t>
            </w:r>
          </w:p>
          <w:p w14:paraId="22E14928" w14:textId="77777777" w:rsidR="00955411" w:rsidRPr="00955411" w:rsidRDefault="00955411" w:rsidP="00955411">
            <w:pPr>
              <w:autoSpaceDN/>
              <w:spacing w:after="0" w:line="240" w:lineRule="auto"/>
              <w:jc w:val="center"/>
              <w:rPr>
                <w:rFonts w:ascii="Times New Roman" w:eastAsia="Times New Roman" w:hAnsi="Times New Roman"/>
                <w:sz w:val="24"/>
                <w:szCs w:val="24"/>
                <w:lang w:eastAsia="lt-LT"/>
              </w:rPr>
            </w:pPr>
            <w:r w:rsidRPr="00955411">
              <w:rPr>
                <w:rFonts w:ascii="Times New Roman" w:eastAsia="Times New Roman" w:hAnsi="Times New Roman"/>
                <w:lang w:eastAsia="lt-LT"/>
              </w:rPr>
              <w:t> </w:t>
            </w:r>
          </w:p>
          <w:p w14:paraId="37C043E5" w14:textId="77777777" w:rsidR="00955411" w:rsidRPr="00955411" w:rsidRDefault="00955411" w:rsidP="00955411">
            <w:pPr>
              <w:autoSpaceDN/>
              <w:spacing w:after="0" w:line="240" w:lineRule="auto"/>
              <w:jc w:val="center"/>
              <w:rPr>
                <w:rFonts w:ascii="Times New Roman" w:eastAsia="Times New Roman" w:hAnsi="Times New Roman"/>
                <w:sz w:val="24"/>
                <w:szCs w:val="24"/>
                <w:lang w:eastAsia="lt-LT"/>
              </w:rPr>
            </w:pPr>
            <w:r w:rsidRPr="00955411">
              <w:rPr>
                <w:rFonts w:ascii="Times New Roman" w:eastAsia="Times New Roman" w:hAnsi="Times New Roman"/>
                <w:lang w:eastAsia="lt-LT"/>
              </w:rPr>
              <w:t> </w:t>
            </w:r>
          </w:p>
        </w:tc>
        <w:tc>
          <w:tcPr>
            <w:tcW w:w="2865" w:type="dxa"/>
            <w:tcBorders>
              <w:top w:val="single" w:sz="6" w:space="0" w:color="auto"/>
              <w:left w:val="single" w:sz="6" w:space="0" w:color="auto"/>
              <w:bottom w:val="single" w:sz="6" w:space="0" w:color="auto"/>
              <w:right w:val="single" w:sz="6" w:space="0" w:color="auto"/>
            </w:tcBorders>
            <w:shd w:val="clear" w:color="auto" w:fill="F2F2F2"/>
            <w:hideMark/>
          </w:tcPr>
          <w:p w14:paraId="65F98327" w14:textId="77777777" w:rsidR="00955411" w:rsidRPr="00955411" w:rsidRDefault="00955411" w:rsidP="00955411">
            <w:pPr>
              <w:autoSpaceDN/>
              <w:spacing w:after="0" w:line="240" w:lineRule="auto"/>
              <w:jc w:val="center"/>
              <w:rPr>
                <w:rFonts w:ascii="Times New Roman" w:eastAsia="Times New Roman" w:hAnsi="Times New Roman"/>
                <w:sz w:val="24"/>
                <w:szCs w:val="24"/>
                <w:lang w:eastAsia="lt-LT"/>
              </w:rPr>
            </w:pPr>
            <w:r w:rsidRPr="00955411">
              <w:rPr>
                <w:rFonts w:ascii="Times New Roman" w:eastAsia="Times New Roman" w:hAnsi="Times New Roman"/>
                <w:b/>
                <w:bCs/>
                <w:i/>
                <w:iCs/>
                <w:lang w:eastAsia="lt-LT"/>
              </w:rPr>
              <w:t>Ūkio subjekto, kurio pajėgumais remiasi tiekėjas, kad atitiktų kvalifikacijos reikalavimus/kito subtiekėjo/kvazisubtiekėjo pavadinimas,</w:t>
            </w:r>
            <w:r w:rsidRPr="00955411">
              <w:rPr>
                <w:rFonts w:eastAsia="Times New Roman" w:cs="Calibri"/>
                <w:b/>
                <w:bCs/>
                <w:i/>
                <w:iCs/>
                <w:lang w:eastAsia="lt-LT"/>
              </w:rPr>
              <w:t xml:space="preserve"> </w:t>
            </w:r>
            <w:r w:rsidRPr="00955411">
              <w:rPr>
                <w:rFonts w:ascii="Times New Roman" w:eastAsia="Times New Roman" w:hAnsi="Times New Roman"/>
                <w:b/>
                <w:bCs/>
                <w:i/>
                <w:iCs/>
                <w:lang w:eastAsia="lt-LT"/>
              </w:rPr>
              <w:t>kodas**, adresas</w:t>
            </w:r>
            <w:r w:rsidRPr="00955411">
              <w:rPr>
                <w:rFonts w:ascii="Times New Roman" w:eastAsia="Times New Roman" w:hAnsi="Times New Roman"/>
                <w:lang w:eastAsia="lt-LT"/>
              </w:rPr>
              <w:t> </w:t>
            </w:r>
          </w:p>
        </w:tc>
        <w:tc>
          <w:tcPr>
            <w:tcW w:w="1455" w:type="dxa"/>
            <w:tcBorders>
              <w:top w:val="single" w:sz="6" w:space="0" w:color="auto"/>
              <w:left w:val="single" w:sz="6" w:space="0" w:color="auto"/>
              <w:bottom w:val="single" w:sz="6" w:space="0" w:color="auto"/>
              <w:right w:val="single" w:sz="6" w:space="0" w:color="auto"/>
            </w:tcBorders>
            <w:shd w:val="clear" w:color="auto" w:fill="F2F2F2"/>
            <w:hideMark/>
          </w:tcPr>
          <w:p w14:paraId="30295CA4" w14:textId="77777777" w:rsidR="00955411" w:rsidRPr="00955411" w:rsidRDefault="00955411" w:rsidP="00955411">
            <w:pPr>
              <w:autoSpaceDN/>
              <w:spacing w:after="0" w:line="240" w:lineRule="auto"/>
              <w:jc w:val="center"/>
              <w:rPr>
                <w:rFonts w:ascii="Times New Roman" w:eastAsia="Times New Roman" w:hAnsi="Times New Roman"/>
                <w:sz w:val="24"/>
                <w:szCs w:val="24"/>
                <w:lang w:eastAsia="lt-LT"/>
              </w:rPr>
            </w:pPr>
            <w:r w:rsidRPr="00955411">
              <w:rPr>
                <w:rFonts w:ascii="Times New Roman" w:eastAsia="Times New Roman" w:hAnsi="Times New Roman"/>
                <w:b/>
                <w:bCs/>
                <w:i/>
                <w:iCs/>
                <w:lang w:eastAsia="lt-LT"/>
              </w:rPr>
              <w:t>Ūkio subjekto valdymo ir (ar) priežiūros organas</w:t>
            </w:r>
            <w:r w:rsidRPr="00955411">
              <w:rPr>
                <w:rFonts w:ascii="Tahoma" w:eastAsia="Times New Roman" w:hAnsi="Tahoma" w:cs="Tahoma"/>
                <w:b/>
                <w:bCs/>
                <w:i/>
                <w:iCs/>
                <w:lang w:eastAsia="lt-LT"/>
              </w:rPr>
              <w:t xml:space="preserve"> </w:t>
            </w:r>
            <w:r w:rsidRPr="00955411">
              <w:rPr>
                <w:rFonts w:ascii="Times New Roman" w:eastAsia="Times New Roman" w:hAnsi="Times New Roman"/>
                <w:b/>
                <w:bCs/>
                <w:i/>
                <w:iCs/>
                <w:lang w:eastAsia="lt-LT"/>
              </w:rPr>
              <w:t>(nurodoma jeigu turi)</w:t>
            </w:r>
            <w:r w:rsidRPr="00955411">
              <w:rPr>
                <w:rFonts w:ascii="Times New Roman" w:eastAsia="Times New Roman" w:hAnsi="Times New Roman"/>
                <w:lang w:eastAsia="lt-LT"/>
              </w:rPr>
              <w:t> </w:t>
            </w:r>
          </w:p>
        </w:tc>
        <w:tc>
          <w:tcPr>
            <w:tcW w:w="1710" w:type="dxa"/>
            <w:tcBorders>
              <w:top w:val="single" w:sz="6" w:space="0" w:color="auto"/>
              <w:left w:val="single" w:sz="6" w:space="0" w:color="auto"/>
              <w:bottom w:val="single" w:sz="6" w:space="0" w:color="auto"/>
              <w:right w:val="single" w:sz="6" w:space="0" w:color="auto"/>
            </w:tcBorders>
            <w:shd w:val="clear" w:color="auto" w:fill="F2F2F2"/>
            <w:hideMark/>
          </w:tcPr>
          <w:p w14:paraId="3DD3C184" w14:textId="77777777" w:rsidR="00955411" w:rsidRPr="00955411" w:rsidRDefault="00955411" w:rsidP="00955411">
            <w:pPr>
              <w:autoSpaceDN/>
              <w:spacing w:after="0" w:line="240" w:lineRule="auto"/>
              <w:jc w:val="center"/>
              <w:rPr>
                <w:rFonts w:ascii="Times New Roman" w:eastAsia="Times New Roman" w:hAnsi="Times New Roman"/>
                <w:sz w:val="24"/>
                <w:szCs w:val="24"/>
                <w:lang w:eastAsia="lt-LT"/>
              </w:rPr>
            </w:pPr>
            <w:r w:rsidRPr="00955411">
              <w:rPr>
                <w:rFonts w:ascii="Times New Roman" w:eastAsia="Times New Roman" w:hAnsi="Times New Roman"/>
                <w:b/>
                <w:bCs/>
                <w:i/>
                <w:iCs/>
                <w:lang w:eastAsia="lt-LT"/>
              </w:rPr>
              <w:t>Perduodami įsipareigojimai</w:t>
            </w:r>
            <w:r w:rsidRPr="00955411">
              <w:rPr>
                <w:rFonts w:ascii="Times New Roman" w:eastAsia="Times New Roman" w:hAnsi="Times New Roman"/>
                <w:lang w:eastAsia="lt-LT"/>
              </w:rPr>
              <w:t> </w:t>
            </w:r>
          </w:p>
        </w:tc>
        <w:tc>
          <w:tcPr>
            <w:tcW w:w="1665" w:type="dxa"/>
            <w:tcBorders>
              <w:top w:val="single" w:sz="6" w:space="0" w:color="auto"/>
              <w:left w:val="single" w:sz="6" w:space="0" w:color="auto"/>
              <w:bottom w:val="single" w:sz="6" w:space="0" w:color="auto"/>
              <w:right w:val="single" w:sz="6" w:space="0" w:color="auto"/>
            </w:tcBorders>
            <w:shd w:val="clear" w:color="auto" w:fill="F2F2F2"/>
            <w:hideMark/>
          </w:tcPr>
          <w:p w14:paraId="7FB3B8CB" w14:textId="77777777" w:rsidR="00955411" w:rsidRPr="00955411" w:rsidRDefault="00955411" w:rsidP="00955411">
            <w:pPr>
              <w:autoSpaceDN/>
              <w:spacing w:after="0" w:line="240" w:lineRule="auto"/>
              <w:jc w:val="center"/>
              <w:rPr>
                <w:rFonts w:ascii="Times New Roman" w:eastAsia="Times New Roman" w:hAnsi="Times New Roman"/>
                <w:sz w:val="24"/>
                <w:szCs w:val="24"/>
                <w:lang w:eastAsia="lt-LT"/>
              </w:rPr>
            </w:pPr>
            <w:r w:rsidRPr="00955411">
              <w:rPr>
                <w:rFonts w:ascii="Times New Roman" w:eastAsia="Times New Roman" w:hAnsi="Times New Roman"/>
                <w:b/>
                <w:bCs/>
                <w:i/>
                <w:iCs/>
                <w:lang w:eastAsia="lt-LT"/>
              </w:rPr>
              <w:t>Perduodamų įsipareigojimų (veiklos) dalis nuo visos pirkimo sutarties (Eur arba %)</w:t>
            </w:r>
            <w:r w:rsidRPr="00955411">
              <w:rPr>
                <w:rFonts w:ascii="Times New Roman" w:eastAsia="Times New Roman" w:hAnsi="Times New Roman"/>
                <w:lang w:eastAsia="lt-LT"/>
              </w:rPr>
              <w:t> </w:t>
            </w:r>
          </w:p>
        </w:tc>
        <w:tc>
          <w:tcPr>
            <w:tcW w:w="1605" w:type="dxa"/>
            <w:tcBorders>
              <w:top w:val="single" w:sz="6" w:space="0" w:color="auto"/>
              <w:left w:val="single" w:sz="6" w:space="0" w:color="auto"/>
              <w:bottom w:val="single" w:sz="6" w:space="0" w:color="auto"/>
              <w:right w:val="single" w:sz="6" w:space="0" w:color="auto"/>
            </w:tcBorders>
            <w:shd w:val="clear" w:color="auto" w:fill="F2F2F2"/>
            <w:hideMark/>
          </w:tcPr>
          <w:p w14:paraId="2CC54DC4" w14:textId="77777777" w:rsidR="00955411" w:rsidRPr="00955411" w:rsidRDefault="00955411" w:rsidP="00955411">
            <w:pPr>
              <w:autoSpaceDN/>
              <w:spacing w:after="0" w:line="240" w:lineRule="auto"/>
              <w:jc w:val="center"/>
              <w:rPr>
                <w:rFonts w:ascii="Times New Roman" w:eastAsia="Times New Roman" w:hAnsi="Times New Roman"/>
                <w:sz w:val="24"/>
                <w:szCs w:val="24"/>
                <w:lang w:eastAsia="lt-LT"/>
              </w:rPr>
            </w:pPr>
            <w:r w:rsidRPr="00955411">
              <w:rPr>
                <w:rFonts w:ascii="Times New Roman" w:eastAsia="Times New Roman" w:hAnsi="Times New Roman"/>
                <w:b/>
                <w:bCs/>
                <w:i/>
                <w:iCs/>
                <w:lang w:eastAsia="lt-LT"/>
              </w:rPr>
              <w:t>Kvalifikacijos reikalavimo Nr.</w:t>
            </w:r>
            <w:r w:rsidRPr="00955411">
              <w:rPr>
                <w:rFonts w:ascii="Times New Roman" w:eastAsia="Times New Roman" w:hAnsi="Times New Roman"/>
                <w:lang w:eastAsia="lt-LT"/>
              </w:rPr>
              <w:t> </w:t>
            </w:r>
          </w:p>
        </w:tc>
      </w:tr>
      <w:tr w:rsidR="00955411" w:rsidRPr="00955411" w14:paraId="283450FB" w14:textId="77777777" w:rsidTr="00955411">
        <w:trPr>
          <w:trHeight w:val="300"/>
        </w:trPr>
        <w:tc>
          <w:tcPr>
            <w:tcW w:w="570" w:type="dxa"/>
            <w:tcBorders>
              <w:top w:val="single" w:sz="6" w:space="0" w:color="auto"/>
              <w:left w:val="single" w:sz="6" w:space="0" w:color="auto"/>
              <w:bottom w:val="single" w:sz="6" w:space="0" w:color="auto"/>
              <w:right w:val="single" w:sz="6" w:space="0" w:color="auto"/>
            </w:tcBorders>
            <w:shd w:val="clear" w:color="auto" w:fill="auto"/>
            <w:hideMark/>
          </w:tcPr>
          <w:p w14:paraId="7F3C3D15"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1. </w:t>
            </w:r>
          </w:p>
        </w:tc>
        <w:tc>
          <w:tcPr>
            <w:tcW w:w="2865" w:type="dxa"/>
            <w:tcBorders>
              <w:top w:val="single" w:sz="6" w:space="0" w:color="auto"/>
              <w:left w:val="single" w:sz="6" w:space="0" w:color="auto"/>
              <w:bottom w:val="single" w:sz="6" w:space="0" w:color="auto"/>
              <w:right w:val="single" w:sz="6" w:space="0" w:color="auto"/>
            </w:tcBorders>
            <w:shd w:val="clear" w:color="auto" w:fill="auto"/>
            <w:hideMark/>
          </w:tcPr>
          <w:p w14:paraId="450045B1"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Ūkio subjektai, kurių pajėgumais remiasi tiekėjas, kad atitiktų kvalifikacijos reikalavimus: </w:t>
            </w:r>
          </w:p>
        </w:tc>
        <w:tc>
          <w:tcPr>
            <w:tcW w:w="1455" w:type="dxa"/>
            <w:tcBorders>
              <w:top w:val="single" w:sz="6" w:space="0" w:color="auto"/>
              <w:left w:val="single" w:sz="6" w:space="0" w:color="auto"/>
              <w:bottom w:val="single" w:sz="6" w:space="0" w:color="auto"/>
              <w:right w:val="single" w:sz="6" w:space="0" w:color="auto"/>
            </w:tcBorders>
            <w:shd w:val="clear" w:color="auto" w:fill="auto"/>
            <w:hideMark/>
          </w:tcPr>
          <w:p w14:paraId="367E62E8"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29A51C53"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pildoma, jei ūkio subjektas vykdys sutartinius įsipareigojimus subtiekimo pagrindu </w:t>
            </w:r>
          </w:p>
        </w:tc>
        <w:tc>
          <w:tcPr>
            <w:tcW w:w="1665" w:type="dxa"/>
            <w:tcBorders>
              <w:top w:val="single" w:sz="6" w:space="0" w:color="auto"/>
              <w:left w:val="single" w:sz="6" w:space="0" w:color="auto"/>
              <w:bottom w:val="single" w:sz="6" w:space="0" w:color="auto"/>
              <w:right w:val="single" w:sz="6" w:space="0" w:color="auto"/>
            </w:tcBorders>
            <w:shd w:val="clear" w:color="auto" w:fill="auto"/>
            <w:hideMark/>
          </w:tcPr>
          <w:p w14:paraId="3E3C5EEA"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 </w:t>
            </w:r>
          </w:p>
        </w:tc>
        <w:tc>
          <w:tcPr>
            <w:tcW w:w="1605" w:type="dxa"/>
            <w:tcBorders>
              <w:top w:val="single" w:sz="6" w:space="0" w:color="auto"/>
              <w:left w:val="single" w:sz="6" w:space="0" w:color="auto"/>
              <w:bottom w:val="single" w:sz="6" w:space="0" w:color="auto"/>
              <w:right w:val="single" w:sz="6" w:space="0" w:color="auto"/>
            </w:tcBorders>
            <w:shd w:val="clear" w:color="auto" w:fill="auto"/>
            <w:hideMark/>
          </w:tcPr>
          <w:p w14:paraId="2D120AC7"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 </w:t>
            </w:r>
          </w:p>
        </w:tc>
      </w:tr>
      <w:tr w:rsidR="00955411" w:rsidRPr="00955411" w14:paraId="54DB4A4B" w14:textId="77777777" w:rsidTr="00955411">
        <w:trPr>
          <w:trHeight w:val="300"/>
        </w:trPr>
        <w:tc>
          <w:tcPr>
            <w:tcW w:w="570" w:type="dxa"/>
            <w:tcBorders>
              <w:top w:val="single" w:sz="6" w:space="0" w:color="auto"/>
              <w:left w:val="single" w:sz="6" w:space="0" w:color="auto"/>
              <w:bottom w:val="single" w:sz="6" w:space="0" w:color="auto"/>
              <w:right w:val="single" w:sz="6" w:space="0" w:color="auto"/>
            </w:tcBorders>
            <w:shd w:val="clear" w:color="auto" w:fill="auto"/>
            <w:hideMark/>
          </w:tcPr>
          <w:p w14:paraId="7A137B1B"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1.1. </w:t>
            </w:r>
          </w:p>
        </w:tc>
        <w:tc>
          <w:tcPr>
            <w:tcW w:w="2865" w:type="dxa"/>
            <w:tcBorders>
              <w:top w:val="single" w:sz="6" w:space="0" w:color="auto"/>
              <w:left w:val="single" w:sz="6" w:space="0" w:color="auto"/>
              <w:bottom w:val="single" w:sz="6" w:space="0" w:color="auto"/>
              <w:right w:val="single" w:sz="6" w:space="0" w:color="auto"/>
            </w:tcBorders>
            <w:shd w:val="clear" w:color="auto" w:fill="auto"/>
            <w:hideMark/>
          </w:tcPr>
          <w:p w14:paraId="5866B76A" w14:textId="77777777" w:rsidR="00955411" w:rsidRPr="00955411" w:rsidRDefault="00955411" w:rsidP="00955411">
            <w:pPr>
              <w:autoSpaceDN/>
              <w:spacing w:after="0" w:line="240" w:lineRule="auto"/>
              <w:rPr>
                <w:rFonts w:ascii="Times New Roman" w:eastAsia="Times New Roman" w:hAnsi="Times New Roman"/>
                <w:sz w:val="24"/>
                <w:szCs w:val="24"/>
                <w:lang w:eastAsia="lt-LT"/>
              </w:rPr>
            </w:pPr>
            <w:r w:rsidRPr="00955411">
              <w:rPr>
                <w:rFonts w:ascii="Times New Roman" w:eastAsia="Times New Roman" w:hAnsi="Times New Roman"/>
                <w:lang w:eastAsia="lt-LT"/>
              </w:rPr>
              <w:t> </w:t>
            </w:r>
          </w:p>
        </w:tc>
        <w:tc>
          <w:tcPr>
            <w:tcW w:w="1455" w:type="dxa"/>
            <w:tcBorders>
              <w:top w:val="single" w:sz="6" w:space="0" w:color="auto"/>
              <w:left w:val="single" w:sz="6" w:space="0" w:color="auto"/>
              <w:bottom w:val="single" w:sz="6" w:space="0" w:color="auto"/>
              <w:right w:val="single" w:sz="6" w:space="0" w:color="auto"/>
            </w:tcBorders>
            <w:shd w:val="clear" w:color="auto" w:fill="auto"/>
            <w:hideMark/>
          </w:tcPr>
          <w:p w14:paraId="77973A0B"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7F9A9E58" w14:textId="77777777" w:rsidR="00955411" w:rsidRPr="00955411" w:rsidRDefault="00955411" w:rsidP="00955411">
            <w:pPr>
              <w:autoSpaceDN/>
              <w:spacing w:after="0" w:line="240" w:lineRule="auto"/>
              <w:rPr>
                <w:rFonts w:ascii="Times New Roman" w:eastAsia="Times New Roman" w:hAnsi="Times New Roman"/>
                <w:sz w:val="24"/>
                <w:szCs w:val="24"/>
                <w:lang w:eastAsia="lt-LT"/>
              </w:rPr>
            </w:pPr>
            <w:r w:rsidRPr="00955411">
              <w:rPr>
                <w:rFonts w:ascii="Times New Roman" w:eastAsia="Times New Roman" w:hAnsi="Times New Roman"/>
                <w:lang w:eastAsia="lt-LT"/>
              </w:rPr>
              <w:t> </w:t>
            </w:r>
          </w:p>
        </w:tc>
        <w:tc>
          <w:tcPr>
            <w:tcW w:w="1665" w:type="dxa"/>
            <w:tcBorders>
              <w:top w:val="single" w:sz="6" w:space="0" w:color="auto"/>
              <w:left w:val="single" w:sz="6" w:space="0" w:color="auto"/>
              <w:bottom w:val="single" w:sz="6" w:space="0" w:color="auto"/>
              <w:right w:val="single" w:sz="6" w:space="0" w:color="auto"/>
            </w:tcBorders>
            <w:shd w:val="clear" w:color="auto" w:fill="auto"/>
            <w:hideMark/>
          </w:tcPr>
          <w:p w14:paraId="69B99AF7"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 </w:t>
            </w:r>
          </w:p>
        </w:tc>
        <w:tc>
          <w:tcPr>
            <w:tcW w:w="1605" w:type="dxa"/>
            <w:tcBorders>
              <w:top w:val="single" w:sz="6" w:space="0" w:color="auto"/>
              <w:left w:val="single" w:sz="6" w:space="0" w:color="auto"/>
              <w:bottom w:val="single" w:sz="6" w:space="0" w:color="auto"/>
              <w:right w:val="single" w:sz="6" w:space="0" w:color="auto"/>
            </w:tcBorders>
            <w:shd w:val="clear" w:color="auto" w:fill="auto"/>
            <w:hideMark/>
          </w:tcPr>
          <w:p w14:paraId="107ADF75"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 </w:t>
            </w:r>
          </w:p>
        </w:tc>
      </w:tr>
      <w:tr w:rsidR="00955411" w:rsidRPr="00955411" w14:paraId="6F1DAC41" w14:textId="77777777" w:rsidTr="00955411">
        <w:trPr>
          <w:trHeight w:val="300"/>
        </w:trPr>
        <w:tc>
          <w:tcPr>
            <w:tcW w:w="570" w:type="dxa"/>
            <w:tcBorders>
              <w:top w:val="single" w:sz="6" w:space="0" w:color="auto"/>
              <w:left w:val="single" w:sz="6" w:space="0" w:color="auto"/>
              <w:bottom w:val="single" w:sz="6" w:space="0" w:color="auto"/>
              <w:right w:val="single" w:sz="6" w:space="0" w:color="auto"/>
            </w:tcBorders>
            <w:shd w:val="clear" w:color="auto" w:fill="auto"/>
            <w:hideMark/>
          </w:tcPr>
          <w:p w14:paraId="7BBE0153"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 </w:t>
            </w:r>
          </w:p>
        </w:tc>
        <w:tc>
          <w:tcPr>
            <w:tcW w:w="2865" w:type="dxa"/>
            <w:tcBorders>
              <w:top w:val="single" w:sz="6" w:space="0" w:color="auto"/>
              <w:left w:val="single" w:sz="6" w:space="0" w:color="auto"/>
              <w:bottom w:val="single" w:sz="6" w:space="0" w:color="auto"/>
              <w:right w:val="single" w:sz="6" w:space="0" w:color="auto"/>
            </w:tcBorders>
            <w:shd w:val="clear" w:color="auto" w:fill="auto"/>
            <w:hideMark/>
          </w:tcPr>
          <w:p w14:paraId="4345C470" w14:textId="77777777" w:rsidR="00955411" w:rsidRPr="00955411" w:rsidRDefault="00955411" w:rsidP="00955411">
            <w:pPr>
              <w:autoSpaceDN/>
              <w:spacing w:after="0" w:line="240" w:lineRule="auto"/>
              <w:rPr>
                <w:rFonts w:ascii="Times New Roman" w:eastAsia="Times New Roman" w:hAnsi="Times New Roman"/>
                <w:sz w:val="24"/>
                <w:szCs w:val="24"/>
                <w:lang w:eastAsia="lt-LT"/>
              </w:rPr>
            </w:pPr>
            <w:r w:rsidRPr="00955411">
              <w:rPr>
                <w:rFonts w:ascii="Times New Roman" w:eastAsia="Times New Roman" w:hAnsi="Times New Roman"/>
                <w:lang w:eastAsia="lt-LT"/>
              </w:rPr>
              <w:t> </w:t>
            </w:r>
          </w:p>
        </w:tc>
        <w:tc>
          <w:tcPr>
            <w:tcW w:w="1455" w:type="dxa"/>
            <w:tcBorders>
              <w:top w:val="single" w:sz="6" w:space="0" w:color="auto"/>
              <w:left w:val="single" w:sz="6" w:space="0" w:color="auto"/>
              <w:bottom w:val="single" w:sz="6" w:space="0" w:color="auto"/>
              <w:right w:val="single" w:sz="6" w:space="0" w:color="auto"/>
            </w:tcBorders>
            <w:shd w:val="clear" w:color="auto" w:fill="auto"/>
            <w:hideMark/>
          </w:tcPr>
          <w:p w14:paraId="668DDD1E"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6B68BF55" w14:textId="77777777" w:rsidR="00955411" w:rsidRPr="00955411" w:rsidRDefault="00955411" w:rsidP="00955411">
            <w:pPr>
              <w:autoSpaceDN/>
              <w:spacing w:after="0" w:line="240" w:lineRule="auto"/>
              <w:rPr>
                <w:rFonts w:ascii="Times New Roman" w:eastAsia="Times New Roman" w:hAnsi="Times New Roman"/>
                <w:sz w:val="24"/>
                <w:szCs w:val="24"/>
                <w:lang w:eastAsia="lt-LT"/>
              </w:rPr>
            </w:pPr>
            <w:r w:rsidRPr="00955411">
              <w:rPr>
                <w:rFonts w:ascii="Times New Roman" w:eastAsia="Times New Roman" w:hAnsi="Times New Roman"/>
                <w:lang w:eastAsia="lt-LT"/>
              </w:rPr>
              <w:t> </w:t>
            </w:r>
          </w:p>
        </w:tc>
        <w:tc>
          <w:tcPr>
            <w:tcW w:w="1665" w:type="dxa"/>
            <w:tcBorders>
              <w:top w:val="single" w:sz="6" w:space="0" w:color="auto"/>
              <w:left w:val="single" w:sz="6" w:space="0" w:color="auto"/>
              <w:bottom w:val="single" w:sz="6" w:space="0" w:color="auto"/>
              <w:right w:val="single" w:sz="6" w:space="0" w:color="auto"/>
            </w:tcBorders>
            <w:shd w:val="clear" w:color="auto" w:fill="auto"/>
            <w:hideMark/>
          </w:tcPr>
          <w:p w14:paraId="2C810E40"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 </w:t>
            </w:r>
          </w:p>
        </w:tc>
        <w:tc>
          <w:tcPr>
            <w:tcW w:w="1605" w:type="dxa"/>
            <w:tcBorders>
              <w:top w:val="single" w:sz="6" w:space="0" w:color="auto"/>
              <w:left w:val="single" w:sz="6" w:space="0" w:color="auto"/>
              <w:bottom w:val="single" w:sz="6" w:space="0" w:color="auto"/>
              <w:right w:val="single" w:sz="6" w:space="0" w:color="auto"/>
            </w:tcBorders>
            <w:shd w:val="clear" w:color="auto" w:fill="auto"/>
            <w:hideMark/>
          </w:tcPr>
          <w:p w14:paraId="6E0C7627"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 </w:t>
            </w:r>
          </w:p>
        </w:tc>
      </w:tr>
      <w:tr w:rsidR="00955411" w:rsidRPr="00955411" w14:paraId="3C498690" w14:textId="77777777" w:rsidTr="00955411">
        <w:trPr>
          <w:trHeight w:val="300"/>
        </w:trPr>
        <w:tc>
          <w:tcPr>
            <w:tcW w:w="570" w:type="dxa"/>
            <w:tcBorders>
              <w:top w:val="single" w:sz="6" w:space="0" w:color="auto"/>
              <w:left w:val="single" w:sz="6" w:space="0" w:color="auto"/>
              <w:bottom w:val="single" w:sz="6" w:space="0" w:color="auto"/>
              <w:right w:val="single" w:sz="6" w:space="0" w:color="auto"/>
            </w:tcBorders>
            <w:shd w:val="clear" w:color="auto" w:fill="auto"/>
            <w:hideMark/>
          </w:tcPr>
          <w:p w14:paraId="60661DA4"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lastRenderedPageBreak/>
              <w:t>2.  </w:t>
            </w:r>
          </w:p>
        </w:tc>
        <w:tc>
          <w:tcPr>
            <w:tcW w:w="2865" w:type="dxa"/>
            <w:tcBorders>
              <w:top w:val="single" w:sz="6" w:space="0" w:color="auto"/>
              <w:left w:val="single" w:sz="6" w:space="0" w:color="auto"/>
              <w:bottom w:val="single" w:sz="6" w:space="0" w:color="auto"/>
              <w:right w:val="single" w:sz="6" w:space="0" w:color="auto"/>
            </w:tcBorders>
            <w:shd w:val="clear" w:color="auto" w:fill="auto"/>
            <w:hideMark/>
          </w:tcPr>
          <w:p w14:paraId="488C094D"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 xml:space="preserve">Kvazisubtiekėjai (fiziniai asmenys, kuriais remiamasi kvalifikacijai atitikti, ir </w:t>
            </w:r>
            <w:r w:rsidRPr="00955411">
              <w:rPr>
                <w:rFonts w:ascii="Times New Roman" w:eastAsia="Times New Roman" w:hAnsi="Times New Roman"/>
                <w:b/>
                <w:bCs/>
                <w:lang w:eastAsia="lt-LT"/>
              </w:rPr>
              <w:t>kurie bus įdarbinti</w:t>
            </w:r>
            <w:r w:rsidRPr="00955411">
              <w:rPr>
                <w:rFonts w:ascii="Times New Roman" w:eastAsia="Times New Roman" w:hAnsi="Times New Roman"/>
                <w:lang w:eastAsia="lt-LT"/>
              </w:rPr>
              <w:t xml:space="preserve"> sutarties vykdymui) </w:t>
            </w:r>
          </w:p>
        </w:tc>
        <w:tc>
          <w:tcPr>
            <w:tcW w:w="1455" w:type="dxa"/>
            <w:tcBorders>
              <w:top w:val="single" w:sz="6" w:space="0" w:color="auto"/>
              <w:left w:val="single" w:sz="6" w:space="0" w:color="auto"/>
              <w:bottom w:val="single" w:sz="6" w:space="0" w:color="auto"/>
              <w:right w:val="single" w:sz="6" w:space="0" w:color="auto"/>
            </w:tcBorders>
            <w:shd w:val="clear" w:color="auto" w:fill="auto"/>
            <w:hideMark/>
          </w:tcPr>
          <w:p w14:paraId="3F4D97F4" w14:textId="77777777" w:rsidR="00955411" w:rsidRPr="00955411" w:rsidRDefault="00955411" w:rsidP="00955411">
            <w:pPr>
              <w:autoSpaceDN/>
              <w:spacing w:after="0" w:line="240" w:lineRule="auto"/>
              <w:jc w:val="center"/>
              <w:rPr>
                <w:rFonts w:ascii="Times New Roman" w:eastAsia="Times New Roman" w:hAnsi="Times New Roman"/>
                <w:sz w:val="24"/>
                <w:szCs w:val="24"/>
                <w:lang w:eastAsia="lt-LT"/>
              </w:rPr>
            </w:pPr>
            <w:r w:rsidRPr="00955411">
              <w:rPr>
                <w:rFonts w:ascii="Times New Roman" w:eastAsia="Times New Roman" w:hAnsi="Times New Roman"/>
                <w:lang w:eastAsia="lt-LT"/>
              </w:rPr>
              <w: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1ECB4256" w14:textId="77777777" w:rsidR="00955411" w:rsidRPr="00955411" w:rsidRDefault="00955411" w:rsidP="00955411">
            <w:pPr>
              <w:autoSpaceDN/>
              <w:spacing w:after="0" w:line="240" w:lineRule="auto"/>
              <w:rPr>
                <w:rFonts w:ascii="Times New Roman" w:eastAsia="Times New Roman" w:hAnsi="Times New Roman"/>
                <w:sz w:val="24"/>
                <w:szCs w:val="24"/>
                <w:lang w:eastAsia="lt-LT"/>
              </w:rPr>
            </w:pPr>
            <w:r w:rsidRPr="00955411">
              <w:rPr>
                <w:rFonts w:ascii="Times New Roman" w:eastAsia="Times New Roman" w:hAnsi="Times New Roman"/>
                <w:lang w:eastAsia="lt-LT"/>
              </w:rPr>
              <w:t> </w:t>
            </w:r>
          </w:p>
        </w:tc>
        <w:tc>
          <w:tcPr>
            <w:tcW w:w="1665" w:type="dxa"/>
            <w:tcBorders>
              <w:top w:val="single" w:sz="6" w:space="0" w:color="auto"/>
              <w:left w:val="single" w:sz="6" w:space="0" w:color="auto"/>
              <w:bottom w:val="single" w:sz="6" w:space="0" w:color="auto"/>
              <w:right w:val="single" w:sz="6" w:space="0" w:color="auto"/>
            </w:tcBorders>
            <w:shd w:val="clear" w:color="auto" w:fill="auto"/>
            <w:hideMark/>
          </w:tcPr>
          <w:p w14:paraId="76BC96C9"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 </w:t>
            </w:r>
          </w:p>
        </w:tc>
        <w:tc>
          <w:tcPr>
            <w:tcW w:w="1605" w:type="dxa"/>
            <w:tcBorders>
              <w:top w:val="single" w:sz="6" w:space="0" w:color="auto"/>
              <w:left w:val="single" w:sz="6" w:space="0" w:color="auto"/>
              <w:bottom w:val="single" w:sz="6" w:space="0" w:color="auto"/>
              <w:right w:val="single" w:sz="6" w:space="0" w:color="auto"/>
            </w:tcBorders>
            <w:shd w:val="clear" w:color="auto" w:fill="auto"/>
            <w:hideMark/>
          </w:tcPr>
          <w:p w14:paraId="3BF18A0A"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 </w:t>
            </w:r>
          </w:p>
        </w:tc>
      </w:tr>
      <w:tr w:rsidR="00955411" w:rsidRPr="00955411" w14:paraId="02427553" w14:textId="77777777" w:rsidTr="00955411">
        <w:trPr>
          <w:trHeight w:val="300"/>
        </w:trPr>
        <w:tc>
          <w:tcPr>
            <w:tcW w:w="570" w:type="dxa"/>
            <w:tcBorders>
              <w:top w:val="single" w:sz="6" w:space="0" w:color="auto"/>
              <w:left w:val="single" w:sz="6" w:space="0" w:color="auto"/>
              <w:bottom w:val="single" w:sz="6" w:space="0" w:color="auto"/>
              <w:right w:val="single" w:sz="6" w:space="0" w:color="auto"/>
            </w:tcBorders>
            <w:shd w:val="clear" w:color="auto" w:fill="auto"/>
            <w:hideMark/>
          </w:tcPr>
          <w:p w14:paraId="6BBC0F7C"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 </w:t>
            </w:r>
          </w:p>
        </w:tc>
        <w:tc>
          <w:tcPr>
            <w:tcW w:w="2865" w:type="dxa"/>
            <w:tcBorders>
              <w:top w:val="single" w:sz="6" w:space="0" w:color="auto"/>
              <w:left w:val="single" w:sz="6" w:space="0" w:color="auto"/>
              <w:bottom w:val="single" w:sz="6" w:space="0" w:color="auto"/>
              <w:right w:val="single" w:sz="6" w:space="0" w:color="auto"/>
            </w:tcBorders>
            <w:shd w:val="clear" w:color="auto" w:fill="auto"/>
            <w:hideMark/>
          </w:tcPr>
          <w:p w14:paraId="28AB0BB3" w14:textId="77777777" w:rsidR="00955411" w:rsidRPr="00955411" w:rsidRDefault="00955411" w:rsidP="00955411">
            <w:pPr>
              <w:autoSpaceDN/>
              <w:spacing w:after="0" w:line="240" w:lineRule="auto"/>
              <w:rPr>
                <w:rFonts w:ascii="Times New Roman" w:eastAsia="Times New Roman" w:hAnsi="Times New Roman"/>
                <w:sz w:val="24"/>
                <w:szCs w:val="24"/>
                <w:lang w:eastAsia="lt-LT"/>
              </w:rPr>
            </w:pPr>
            <w:r w:rsidRPr="00955411">
              <w:rPr>
                <w:rFonts w:ascii="Times New Roman" w:eastAsia="Times New Roman" w:hAnsi="Times New Roman"/>
                <w:lang w:eastAsia="lt-LT"/>
              </w:rPr>
              <w:t> </w:t>
            </w:r>
          </w:p>
        </w:tc>
        <w:tc>
          <w:tcPr>
            <w:tcW w:w="1455" w:type="dxa"/>
            <w:tcBorders>
              <w:top w:val="single" w:sz="6" w:space="0" w:color="auto"/>
              <w:left w:val="single" w:sz="6" w:space="0" w:color="auto"/>
              <w:bottom w:val="single" w:sz="6" w:space="0" w:color="auto"/>
              <w:right w:val="single" w:sz="6" w:space="0" w:color="auto"/>
            </w:tcBorders>
            <w:shd w:val="clear" w:color="auto" w:fill="auto"/>
            <w:hideMark/>
          </w:tcPr>
          <w:p w14:paraId="44EC8B0C"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419F2DF7" w14:textId="77777777" w:rsidR="00955411" w:rsidRPr="00955411" w:rsidRDefault="00955411" w:rsidP="00955411">
            <w:pPr>
              <w:autoSpaceDN/>
              <w:spacing w:after="0" w:line="240" w:lineRule="auto"/>
              <w:rPr>
                <w:rFonts w:ascii="Times New Roman" w:eastAsia="Times New Roman" w:hAnsi="Times New Roman"/>
                <w:sz w:val="24"/>
                <w:szCs w:val="24"/>
                <w:lang w:eastAsia="lt-LT"/>
              </w:rPr>
            </w:pPr>
            <w:r w:rsidRPr="00955411">
              <w:rPr>
                <w:rFonts w:ascii="Times New Roman" w:eastAsia="Times New Roman" w:hAnsi="Times New Roman"/>
                <w:lang w:eastAsia="lt-LT"/>
              </w:rPr>
              <w:t> </w:t>
            </w:r>
          </w:p>
        </w:tc>
        <w:tc>
          <w:tcPr>
            <w:tcW w:w="1665" w:type="dxa"/>
            <w:tcBorders>
              <w:top w:val="single" w:sz="6" w:space="0" w:color="auto"/>
              <w:left w:val="single" w:sz="6" w:space="0" w:color="auto"/>
              <w:bottom w:val="single" w:sz="6" w:space="0" w:color="auto"/>
              <w:right w:val="single" w:sz="6" w:space="0" w:color="auto"/>
            </w:tcBorders>
            <w:shd w:val="clear" w:color="auto" w:fill="auto"/>
            <w:hideMark/>
          </w:tcPr>
          <w:p w14:paraId="12B33812"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 </w:t>
            </w:r>
          </w:p>
        </w:tc>
        <w:tc>
          <w:tcPr>
            <w:tcW w:w="1605" w:type="dxa"/>
            <w:tcBorders>
              <w:top w:val="single" w:sz="6" w:space="0" w:color="auto"/>
              <w:left w:val="single" w:sz="6" w:space="0" w:color="auto"/>
              <w:bottom w:val="single" w:sz="6" w:space="0" w:color="auto"/>
              <w:right w:val="single" w:sz="6" w:space="0" w:color="auto"/>
            </w:tcBorders>
            <w:shd w:val="clear" w:color="auto" w:fill="auto"/>
            <w:hideMark/>
          </w:tcPr>
          <w:p w14:paraId="007ACE21"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 </w:t>
            </w:r>
          </w:p>
        </w:tc>
      </w:tr>
    </w:tbl>
    <w:p w14:paraId="4A9BA082" w14:textId="77777777" w:rsidR="00955411" w:rsidRPr="00955411" w:rsidRDefault="00955411" w:rsidP="00955411">
      <w:pPr>
        <w:autoSpaceDN/>
        <w:spacing w:after="0" w:line="240" w:lineRule="auto"/>
        <w:ind w:firstLine="555"/>
        <w:jc w:val="both"/>
        <w:rPr>
          <w:rFonts w:ascii="Segoe UI" w:eastAsia="Times New Roman" w:hAnsi="Segoe UI" w:cs="Segoe UI"/>
          <w:sz w:val="18"/>
          <w:szCs w:val="18"/>
          <w:lang w:eastAsia="lt-LT"/>
        </w:rPr>
      </w:pPr>
      <w:r w:rsidRPr="00955411">
        <w:rPr>
          <w:rFonts w:ascii="Times New Roman" w:eastAsia="Times New Roman" w:hAnsi="Times New Roman"/>
          <w:i/>
          <w:iCs/>
          <w:sz w:val="20"/>
          <w:szCs w:val="20"/>
          <w:lang w:eastAsia="lt-LT"/>
        </w:rPr>
        <w:t>**</w:t>
      </w:r>
      <w:r w:rsidRPr="00955411">
        <w:rPr>
          <w:rFonts w:ascii="Times New Roman" w:eastAsia="Times New Roman" w:hAnsi="Times New Roman"/>
          <w:i/>
          <w:iCs/>
          <w:color w:val="000000"/>
          <w:sz w:val="20"/>
          <w:szCs w:val="20"/>
          <w:lang w:eastAsia="lt-LT"/>
        </w:rPr>
        <w:t xml:space="preserve"> Pildyti tuomet, jei pirkimo sutarties vykdymui bus pasitelkti subtiekėjai. Jeigu tiekėjas nenurodo subtiekėjų, laikoma, kad vykdant pirkimo sutartį jų nebus pasitelkiama.</w:t>
      </w:r>
      <w:r w:rsidRPr="00955411">
        <w:rPr>
          <w:rFonts w:ascii="Times New Roman" w:eastAsia="Times New Roman" w:hAnsi="Times New Roman"/>
          <w:color w:val="000000"/>
          <w:sz w:val="20"/>
          <w:szCs w:val="20"/>
          <w:lang w:eastAsia="lt-LT"/>
        </w:rPr>
        <w:t> </w:t>
      </w:r>
    </w:p>
    <w:p w14:paraId="4F6978C6" w14:textId="77777777" w:rsidR="00955411" w:rsidRPr="00955411" w:rsidRDefault="00955411" w:rsidP="00955411">
      <w:pPr>
        <w:autoSpaceDN/>
        <w:spacing w:after="0" w:line="240" w:lineRule="auto"/>
        <w:jc w:val="both"/>
        <w:rPr>
          <w:rFonts w:ascii="Segoe UI" w:eastAsia="Times New Roman" w:hAnsi="Segoe UI" w:cs="Segoe UI"/>
          <w:sz w:val="18"/>
          <w:szCs w:val="18"/>
          <w:lang w:eastAsia="lt-LT"/>
        </w:rPr>
      </w:pPr>
      <w:r w:rsidRPr="00955411">
        <w:rPr>
          <w:rFonts w:ascii="Times New Roman" w:eastAsia="Times New Roman" w:hAnsi="Times New Roman"/>
          <w:color w:val="000000"/>
          <w:sz w:val="20"/>
          <w:szCs w:val="20"/>
          <w:lang w:eastAsia="lt-LT"/>
        </w:rPr>
        <w:t> </w:t>
      </w:r>
    </w:p>
    <w:p w14:paraId="1C4B117C" w14:textId="77777777" w:rsidR="00955411" w:rsidRPr="00955411" w:rsidRDefault="00955411" w:rsidP="00955411">
      <w:pPr>
        <w:autoSpaceDN/>
        <w:spacing w:after="0" w:line="240" w:lineRule="auto"/>
        <w:jc w:val="both"/>
        <w:rPr>
          <w:rFonts w:ascii="Segoe UI" w:eastAsia="Times New Roman" w:hAnsi="Segoe UI" w:cs="Segoe UI"/>
          <w:sz w:val="18"/>
          <w:szCs w:val="18"/>
          <w:lang w:eastAsia="lt-LT"/>
        </w:rPr>
      </w:pPr>
      <w:r w:rsidRPr="00955411">
        <w:rPr>
          <w:rFonts w:ascii="Times New Roman" w:eastAsia="Times New Roman" w:hAnsi="Times New Roman"/>
          <w:color w:val="000000"/>
          <w:lang w:eastAsia="lt-LT"/>
        </w:rPr>
        <w:t>4 lentelė. Subtiekėjams / subteikėjams / subrangovams numatomos perduoti veiklos (privaloma nurodyti) ir šių ūkio subjektų pavadinimai (jei žinomi)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0"/>
        <w:gridCol w:w="1710"/>
        <w:gridCol w:w="2160"/>
        <w:gridCol w:w="1725"/>
        <w:gridCol w:w="3735"/>
      </w:tblGrid>
      <w:tr w:rsidR="00955411" w:rsidRPr="00955411" w14:paraId="17E0D7E7" w14:textId="77777777" w:rsidTr="00955411">
        <w:trPr>
          <w:trHeight w:val="300"/>
        </w:trPr>
        <w:tc>
          <w:tcPr>
            <w:tcW w:w="5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6EA7574" w14:textId="77777777" w:rsidR="00955411" w:rsidRPr="00955411" w:rsidRDefault="00955411" w:rsidP="00955411">
            <w:pPr>
              <w:autoSpaceDN/>
              <w:spacing w:after="0" w:line="240" w:lineRule="auto"/>
              <w:jc w:val="center"/>
              <w:rPr>
                <w:rFonts w:ascii="Times New Roman" w:eastAsia="Times New Roman" w:hAnsi="Times New Roman"/>
                <w:sz w:val="24"/>
                <w:szCs w:val="24"/>
                <w:lang w:eastAsia="lt-LT"/>
              </w:rPr>
            </w:pPr>
            <w:r w:rsidRPr="00955411">
              <w:rPr>
                <w:rFonts w:ascii="Times New Roman" w:eastAsia="Times New Roman" w:hAnsi="Times New Roman"/>
                <w:b/>
                <w:bCs/>
                <w:i/>
                <w:iCs/>
                <w:lang w:eastAsia="lt-LT"/>
              </w:rPr>
              <w:t>Eil.</w:t>
            </w:r>
            <w:r w:rsidRPr="00955411">
              <w:rPr>
                <w:rFonts w:ascii="Times New Roman" w:eastAsia="Times New Roman" w:hAnsi="Times New Roman"/>
                <w:lang w:eastAsia="lt-LT"/>
              </w:rPr>
              <w:t> </w:t>
            </w:r>
          </w:p>
          <w:p w14:paraId="6BA8877A" w14:textId="77777777" w:rsidR="00955411" w:rsidRPr="00955411" w:rsidRDefault="00955411" w:rsidP="00955411">
            <w:pPr>
              <w:autoSpaceDN/>
              <w:spacing w:after="0" w:line="240" w:lineRule="auto"/>
              <w:jc w:val="center"/>
              <w:rPr>
                <w:rFonts w:ascii="Times New Roman" w:eastAsia="Times New Roman" w:hAnsi="Times New Roman"/>
                <w:sz w:val="24"/>
                <w:szCs w:val="24"/>
                <w:lang w:eastAsia="lt-LT"/>
              </w:rPr>
            </w:pPr>
            <w:r w:rsidRPr="00955411">
              <w:rPr>
                <w:rFonts w:ascii="Times New Roman" w:eastAsia="Times New Roman" w:hAnsi="Times New Roman"/>
                <w:b/>
                <w:bCs/>
                <w:i/>
                <w:iCs/>
                <w:lang w:eastAsia="lt-LT"/>
              </w:rPr>
              <w:t>Nr.</w:t>
            </w:r>
            <w:r w:rsidRPr="00955411">
              <w:rPr>
                <w:rFonts w:ascii="Times New Roman" w:eastAsia="Times New Roman" w:hAnsi="Times New Roman"/>
                <w:lang w:eastAsia="lt-LT"/>
              </w:rPr>
              <w:t> </w:t>
            </w:r>
          </w:p>
        </w:tc>
        <w:tc>
          <w:tcPr>
            <w:tcW w:w="1710" w:type="dxa"/>
            <w:tcBorders>
              <w:top w:val="single" w:sz="6" w:space="0" w:color="auto"/>
              <w:left w:val="single" w:sz="6" w:space="0" w:color="auto"/>
              <w:bottom w:val="single" w:sz="6" w:space="0" w:color="auto"/>
              <w:right w:val="single" w:sz="6" w:space="0" w:color="auto"/>
            </w:tcBorders>
            <w:shd w:val="clear" w:color="auto" w:fill="F2F2F2"/>
            <w:hideMark/>
          </w:tcPr>
          <w:p w14:paraId="3B625732" w14:textId="77777777" w:rsidR="00955411" w:rsidRPr="00955411" w:rsidRDefault="00955411" w:rsidP="00955411">
            <w:pPr>
              <w:autoSpaceDN/>
              <w:spacing w:after="0" w:line="240" w:lineRule="auto"/>
              <w:jc w:val="center"/>
              <w:rPr>
                <w:rFonts w:ascii="Times New Roman" w:eastAsia="Times New Roman" w:hAnsi="Times New Roman"/>
                <w:sz w:val="24"/>
                <w:szCs w:val="24"/>
                <w:lang w:eastAsia="lt-LT"/>
              </w:rPr>
            </w:pPr>
            <w:r w:rsidRPr="00955411">
              <w:rPr>
                <w:rFonts w:ascii="Times New Roman" w:eastAsia="Times New Roman" w:hAnsi="Times New Roman"/>
                <w:lang w:eastAsia="lt-LT"/>
              </w:rPr>
              <w:t> </w:t>
            </w:r>
          </w:p>
          <w:p w14:paraId="46B7E704" w14:textId="77777777" w:rsidR="00955411" w:rsidRPr="00955411" w:rsidRDefault="00955411" w:rsidP="00955411">
            <w:pPr>
              <w:autoSpaceDN/>
              <w:spacing w:after="0" w:line="240" w:lineRule="auto"/>
              <w:jc w:val="center"/>
              <w:rPr>
                <w:rFonts w:ascii="Times New Roman" w:eastAsia="Times New Roman" w:hAnsi="Times New Roman"/>
                <w:sz w:val="24"/>
                <w:szCs w:val="24"/>
                <w:lang w:eastAsia="lt-LT"/>
              </w:rPr>
            </w:pPr>
            <w:r w:rsidRPr="00955411">
              <w:rPr>
                <w:rFonts w:ascii="Times New Roman" w:eastAsia="Times New Roman" w:hAnsi="Times New Roman"/>
                <w:b/>
                <w:bCs/>
                <w:i/>
                <w:iCs/>
                <w:lang w:eastAsia="lt-LT"/>
              </w:rPr>
              <w:t>Pavadinimas</w:t>
            </w:r>
            <w:r w:rsidRPr="00955411">
              <w:rPr>
                <w:rFonts w:ascii="Times New Roman" w:eastAsia="Times New Roman" w:hAnsi="Times New Roman"/>
                <w:lang w:eastAsia="lt-LT"/>
              </w:rPr>
              <w:t> </w:t>
            </w:r>
          </w:p>
        </w:tc>
        <w:tc>
          <w:tcPr>
            <w:tcW w:w="2160" w:type="dxa"/>
            <w:tcBorders>
              <w:top w:val="single" w:sz="6" w:space="0" w:color="auto"/>
              <w:left w:val="single" w:sz="6" w:space="0" w:color="auto"/>
              <w:bottom w:val="single" w:sz="6" w:space="0" w:color="auto"/>
              <w:right w:val="single" w:sz="6" w:space="0" w:color="auto"/>
            </w:tcBorders>
            <w:shd w:val="clear" w:color="auto" w:fill="F2F2F2"/>
            <w:hideMark/>
          </w:tcPr>
          <w:p w14:paraId="182653BB" w14:textId="77777777" w:rsidR="00955411" w:rsidRPr="00955411" w:rsidRDefault="00955411" w:rsidP="00955411">
            <w:pPr>
              <w:autoSpaceDN/>
              <w:spacing w:after="0" w:line="240" w:lineRule="auto"/>
              <w:jc w:val="center"/>
              <w:rPr>
                <w:rFonts w:ascii="Times New Roman" w:eastAsia="Times New Roman" w:hAnsi="Times New Roman"/>
                <w:sz w:val="24"/>
                <w:szCs w:val="24"/>
                <w:lang w:eastAsia="lt-LT"/>
              </w:rPr>
            </w:pPr>
            <w:r w:rsidRPr="00955411">
              <w:rPr>
                <w:rFonts w:ascii="Times New Roman" w:eastAsia="Times New Roman" w:hAnsi="Times New Roman"/>
                <w:lang w:eastAsia="lt-LT"/>
              </w:rPr>
              <w:t> </w:t>
            </w:r>
          </w:p>
          <w:p w14:paraId="1166E728" w14:textId="77777777" w:rsidR="00955411" w:rsidRPr="00955411" w:rsidRDefault="00955411" w:rsidP="00955411">
            <w:pPr>
              <w:autoSpaceDN/>
              <w:spacing w:after="0" w:line="240" w:lineRule="auto"/>
              <w:jc w:val="center"/>
              <w:rPr>
                <w:rFonts w:ascii="Times New Roman" w:eastAsia="Times New Roman" w:hAnsi="Times New Roman"/>
                <w:sz w:val="24"/>
                <w:szCs w:val="24"/>
                <w:lang w:eastAsia="lt-LT"/>
              </w:rPr>
            </w:pPr>
            <w:r w:rsidRPr="00955411">
              <w:rPr>
                <w:rFonts w:ascii="Times New Roman" w:eastAsia="Times New Roman" w:hAnsi="Times New Roman"/>
                <w:b/>
                <w:bCs/>
                <w:i/>
                <w:iCs/>
                <w:lang w:eastAsia="lt-LT"/>
              </w:rPr>
              <w:t>Kodas, adresas</w:t>
            </w:r>
            <w:r w:rsidRPr="00955411">
              <w:rPr>
                <w:rFonts w:ascii="Times New Roman" w:eastAsia="Times New Roman" w:hAnsi="Times New Roman"/>
                <w:lang w:eastAsia="lt-LT"/>
              </w:rPr>
              <w:t> </w:t>
            </w:r>
          </w:p>
        </w:tc>
        <w:tc>
          <w:tcPr>
            <w:tcW w:w="172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3BEA22E" w14:textId="77777777" w:rsidR="00955411" w:rsidRPr="00955411" w:rsidRDefault="00955411" w:rsidP="00955411">
            <w:pPr>
              <w:autoSpaceDN/>
              <w:spacing w:after="0" w:line="240" w:lineRule="auto"/>
              <w:jc w:val="center"/>
              <w:rPr>
                <w:rFonts w:ascii="Times New Roman" w:eastAsia="Times New Roman" w:hAnsi="Times New Roman"/>
                <w:sz w:val="24"/>
                <w:szCs w:val="24"/>
                <w:lang w:eastAsia="lt-LT"/>
              </w:rPr>
            </w:pPr>
            <w:r w:rsidRPr="00955411">
              <w:rPr>
                <w:rFonts w:ascii="Times New Roman" w:eastAsia="Times New Roman" w:hAnsi="Times New Roman"/>
                <w:b/>
                <w:bCs/>
                <w:i/>
                <w:iCs/>
                <w:lang w:eastAsia="lt-LT"/>
              </w:rPr>
              <w:t>Perduodama veikla</w:t>
            </w:r>
            <w:r w:rsidRPr="00955411">
              <w:rPr>
                <w:rFonts w:ascii="Times New Roman" w:eastAsia="Times New Roman" w:hAnsi="Times New Roman"/>
                <w:lang w:eastAsia="lt-LT"/>
              </w:rPr>
              <w:t> </w:t>
            </w:r>
          </w:p>
        </w:tc>
        <w:tc>
          <w:tcPr>
            <w:tcW w:w="3735" w:type="dxa"/>
            <w:tcBorders>
              <w:top w:val="single" w:sz="6" w:space="0" w:color="auto"/>
              <w:left w:val="single" w:sz="6" w:space="0" w:color="auto"/>
              <w:bottom w:val="single" w:sz="6" w:space="0" w:color="auto"/>
              <w:right w:val="single" w:sz="6" w:space="0" w:color="auto"/>
            </w:tcBorders>
            <w:shd w:val="clear" w:color="auto" w:fill="F2F2F2"/>
            <w:hideMark/>
          </w:tcPr>
          <w:p w14:paraId="33607E7A" w14:textId="77777777" w:rsidR="00955411" w:rsidRPr="00955411" w:rsidRDefault="00955411" w:rsidP="00955411">
            <w:pPr>
              <w:autoSpaceDN/>
              <w:spacing w:after="0" w:line="240" w:lineRule="auto"/>
              <w:jc w:val="center"/>
              <w:rPr>
                <w:rFonts w:ascii="Times New Roman" w:eastAsia="Times New Roman" w:hAnsi="Times New Roman"/>
                <w:sz w:val="24"/>
                <w:szCs w:val="24"/>
                <w:lang w:eastAsia="lt-LT"/>
              </w:rPr>
            </w:pPr>
            <w:r w:rsidRPr="00955411">
              <w:rPr>
                <w:rFonts w:ascii="Times New Roman" w:eastAsia="Times New Roman" w:hAnsi="Times New Roman"/>
                <w:b/>
                <w:bCs/>
                <w:i/>
                <w:iCs/>
                <w:lang w:eastAsia="lt-LT"/>
              </w:rPr>
              <w:t>Perduodamų įsipareigojimų (veiklos) dalis nuo visos pirkimo sutarties (Eur arba %)</w:t>
            </w:r>
            <w:r w:rsidRPr="00955411">
              <w:rPr>
                <w:rFonts w:ascii="Times New Roman" w:eastAsia="Times New Roman" w:hAnsi="Times New Roman"/>
                <w:lang w:eastAsia="lt-LT"/>
              </w:rPr>
              <w:t> </w:t>
            </w:r>
          </w:p>
        </w:tc>
      </w:tr>
      <w:tr w:rsidR="00955411" w:rsidRPr="00955411" w14:paraId="3226E28D" w14:textId="77777777" w:rsidTr="00955411">
        <w:trPr>
          <w:trHeight w:val="300"/>
        </w:trPr>
        <w:tc>
          <w:tcPr>
            <w:tcW w:w="540" w:type="dxa"/>
            <w:tcBorders>
              <w:top w:val="single" w:sz="6" w:space="0" w:color="auto"/>
              <w:left w:val="single" w:sz="6" w:space="0" w:color="auto"/>
              <w:bottom w:val="single" w:sz="6" w:space="0" w:color="auto"/>
              <w:right w:val="single" w:sz="6" w:space="0" w:color="auto"/>
            </w:tcBorders>
            <w:shd w:val="clear" w:color="auto" w:fill="auto"/>
            <w:hideMark/>
          </w:tcPr>
          <w:p w14:paraId="27C77AA2"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1. 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2AB857CB"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 </w:t>
            </w:r>
          </w:p>
        </w:tc>
        <w:tc>
          <w:tcPr>
            <w:tcW w:w="2160" w:type="dxa"/>
            <w:tcBorders>
              <w:top w:val="single" w:sz="6" w:space="0" w:color="auto"/>
              <w:left w:val="single" w:sz="6" w:space="0" w:color="auto"/>
              <w:bottom w:val="single" w:sz="6" w:space="0" w:color="auto"/>
              <w:right w:val="single" w:sz="6" w:space="0" w:color="auto"/>
            </w:tcBorders>
            <w:shd w:val="clear" w:color="auto" w:fill="auto"/>
            <w:hideMark/>
          </w:tcPr>
          <w:p w14:paraId="7D0CD066"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 </w:t>
            </w:r>
          </w:p>
        </w:tc>
        <w:tc>
          <w:tcPr>
            <w:tcW w:w="1725" w:type="dxa"/>
            <w:tcBorders>
              <w:top w:val="single" w:sz="6" w:space="0" w:color="auto"/>
              <w:left w:val="single" w:sz="6" w:space="0" w:color="auto"/>
              <w:bottom w:val="single" w:sz="6" w:space="0" w:color="auto"/>
              <w:right w:val="single" w:sz="6" w:space="0" w:color="auto"/>
            </w:tcBorders>
            <w:shd w:val="clear" w:color="auto" w:fill="auto"/>
            <w:hideMark/>
          </w:tcPr>
          <w:p w14:paraId="6FA3C819"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 </w:t>
            </w:r>
          </w:p>
        </w:tc>
        <w:tc>
          <w:tcPr>
            <w:tcW w:w="3735" w:type="dxa"/>
            <w:tcBorders>
              <w:top w:val="single" w:sz="6" w:space="0" w:color="auto"/>
              <w:left w:val="single" w:sz="6" w:space="0" w:color="auto"/>
              <w:bottom w:val="single" w:sz="6" w:space="0" w:color="auto"/>
              <w:right w:val="single" w:sz="6" w:space="0" w:color="auto"/>
            </w:tcBorders>
            <w:shd w:val="clear" w:color="auto" w:fill="auto"/>
            <w:hideMark/>
          </w:tcPr>
          <w:p w14:paraId="79404869"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 </w:t>
            </w:r>
          </w:p>
        </w:tc>
      </w:tr>
      <w:tr w:rsidR="00955411" w:rsidRPr="00955411" w14:paraId="77D8E422" w14:textId="77777777" w:rsidTr="00955411">
        <w:trPr>
          <w:trHeight w:val="300"/>
        </w:trPr>
        <w:tc>
          <w:tcPr>
            <w:tcW w:w="540" w:type="dxa"/>
            <w:tcBorders>
              <w:top w:val="single" w:sz="6" w:space="0" w:color="auto"/>
              <w:left w:val="single" w:sz="6" w:space="0" w:color="auto"/>
              <w:bottom w:val="single" w:sz="6" w:space="0" w:color="auto"/>
              <w:right w:val="single" w:sz="6" w:space="0" w:color="auto"/>
            </w:tcBorders>
            <w:shd w:val="clear" w:color="auto" w:fill="auto"/>
            <w:hideMark/>
          </w:tcPr>
          <w:p w14:paraId="18CDFF2F"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2. 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31C37E40"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 </w:t>
            </w:r>
          </w:p>
        </w:tc>
        <w:tc>
          <w:tcPr>
            <w:tcW w:w="2160" w:type="dxa"/>
            <w:tcBorders>
              <w:top w:val="single" w:sz="6" w:space="0" w:color="auto"/>
              <w:left w:val="single" w:sz="6" w:space="0" w:color="auto"/>
              <w:bottom w:val="single" w:sz="6" w:space="0" w:color="auto"/>
              <w:right w:val="single" w:sz="6" w:space="0" w:color="auto"/>
            </w:tcBorders>
            <w:shd w:val="clear" w:color="auto" w:fill="auto"/>
            <w:hideMark/>
          </w:tcPr>
          <w:p w14:paraId="33CF1E5D"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 </w:t>
            </w:r>
          </w:p>
        </w:tc>
        <w:tc>
          <w:tcPr>
            <w:tcW w:w="1725" w:type="dxa"/>
            <w:tcBorders>
              <w:top w:val="single" w:sz="6" w:space="0" w:color="auto"/>
              <w:left w:val="single" w:sz="6" w:space="0" w:color="auto"/>
              <w:bottom w:val="single" w:sz="6" w:space="0" w:color="auto"/>
              <w:right w:val="single" w:sz="6" w:space="0" w:color="auto"/>
            </w:tcBorders>
            <w:shd w:val="clear" w:color="auto" w:fill="auto"/>
            <w:hideMark/>
          </w:tcPr>
          <w:p w14:paraId="2BCCA9B5"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 </w:t>
            </w:r>
          </w:p>
        </w:tc>
        <w:tc>
          <w:tcPr>
            <w:tcW w:w="3735" w:type="dxa"/>
            <w:tcBorders>
              <w:top w:val="single" w:sz="6" w:space="0" w:color="auto"/>
              <w:left w:val="single" w:sz="6" w:space="0" w:color="auto"/>
              <w:bottom w:val="single" w:sz="6" w:space="0" w:color="auto"/>
              <w:right w:val="single" w:sz="6" w:space="0" w:color="auto"/>
            </w:tcBorders>
            <w:shd w:val="clear" w:color="auto" w:fill="auto"/>
            <w:hideMark/>
          </w:tcPr>
          <w:p w14:paraId="65974903"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 </w:t>
            </w:r>
          </w:p>
        </w:tc>
      </w:tr>
    </w:tbl>
    <w:p w14:paraId="56B4E9B5" w14:textId="77777777" w:rsidR="00955411" w:rsidRPr="00955411" w:rsidRDefault="00955411" w:rsidP="00955411">
      <w:pPr>
        <w:autoSpaceDN/>
        <w:spacing w:after="0" w:line="240" w:lineRule="auto"/>
        <w:jc w:val="both"/>
        <w:rPr>
          <w:rFonts w:ascii="Segoe UI" w:eastAsia="Times New Roman" w:hAnsi="Segoe UI" w:cs="Segoe UI"/>
          <w:sz w:val="18"/>
          <w:szCs w:val="18"/>
          <w:lang w:eastAsia="lt-LT"/>
        </w:rPr>
      </w:pPr>
      <w:r w:rsidRPr="00955411">
        <w:rPr>
          <w:rFonts w:ascii="Times New Roman" w:eastAsia="Times New Roman" w:hAnsi="Times New Roman"/>
          <w:lang w:eastAsia="lt-LT"/>
        </w:rPr>
        <w:t> </w:t>
      </w:r>
    </w:p>
    <w:p w14:paraId="75769A3F" w14:textId="77777777" w:rsidR="00955411" w:rsidRPr="00955411" w:rsidRDefault="00955411" w:rsidP="00955411">
      <w:pPr>
        <w:autoSpaceDN/>
        <w:spacing w:after="0" w:line="240" w:lineRule="auto"/>
        <w:jc w:val="both"/>
        <w:rPr>
          <w:rFonts w:ascii="Segoe UI" w:eastAsia="Times New Roman" w:hAnsi="Segoe UI" w:cs="Segoe UI"/>
          <w:sz w:val="18"/>
          <w:szCs w:val="18"/>
          <w:lang w:eastAsia="lt-LT"/>
        </w:rPr>
      </w:pPr>
      <w:r w:rsidRPr="00955411">
        <w:rPr>
          <w:rFonts w:ascii="Times New Roman" w:eastAsia="Times New Roman" w:hAnsi="Times New Roman"/>
          <w:lang w:eastAsia="lt-LT"/>
        </w:rPr>
        <w:t>5 lentelė. Konfidenciali informacija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0"/>
        <w:gridCol w:w="3960"/>
        <w:gridCol w:w="5385"/>
      </w:tblGrid>
      <w:tr w:rsidR="00955411" w:rsidRPr="00955411" w14:paraId="1E8A258B" w14:textId="77777777" w:rsidTr="00955411">
        <w:trPr>
          <w:trHeight w:val="300"/>
        </w:trPr>
        <w:tc>
          <w:tcPr>
            <w:tcW w:w="5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62084664" w14:textId="77777777" w:rsidR="00955411" w:rsidRPr="00955411" w:rsidRDefault="00955411" w:rsidP="00955411">
            <w:pPr>
              <w:autoSpaceDN/>
              <w:spacing w:after="0" w:line="240" w:lineRule="auto"/>
              <w:jc w:val="center"/>
              <w:rPr>
                <w:rFonts w:ascii="Times New Roman" w:eastAsia="Times New Roman" w:hAnsi="Times New Roman"/>
                <w:sz w:val="24"/>
                <w:szCs w:val="24"/>
                <w:lang w:eastAsia="lt-LT"/>
              </w:rPr>
            </w:pPr>
            <w:r w:rsidRPr="00955411">
              <w:rPr>
                <w:rFonts w:ascii="Times New Roman" w:eastAsia="Times New Roman" w:hAnsi="Times New Roman"/>
                <w:b/>
                <w:bCs/>
                <w:i/>
                <w:iCs/>
                <w:lang w:eastAsia="lt-LT"/>
              </w:rPr>
              <w:t>Eil. Nr.</w:t>
            </w:r>
            <w:r w:rsidRPr="00955411">
              <w:rPr>
                <w:rFonts w:ascii="Times New Roman" w:eastAsia="Times New Roman" w:hAnsi="Times New Roman"/>
                <w:lang w:eastAsia="lt-LT"/>
              </w:rPr>
              <w:t> </w:t>
            </w:r>
          </w:p>
        </w:tc>
        <w:tc>
          <w:tcPr>
            <w:tcW w:w="396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2814C8E" w14:textId="77777777" w:rsidR="00955411" w:rsidRPr="00955411" w:rsidRDefault="00955411" w:rsidP="00955411">
            <w:pPr>
              <w:autoSpaceDN/>
              <w:spacing w:after="0" w:line="240" w:lineRule="auto"/>
              <w:jc w:val="center"/>
              <w:rPr>
                <w:rFonts w:ascii="Times New Roman" w:eastAsia="Times New Roman" w:hAnsi="Times New Roman"/>
                <w:sz w:val="24"/>
                <w:szCs w:val="24"/>
                <w:lang w:eastAsia="lt-LT"/>
              </w:rPr>
            </w:pPr>
            <w:r w:rsidRPr="00955411">
              <w:rPr>
                <w:rFonts w:ascii="Times New Roman" w:eastAsia="Times New Roman" w:hAnsi="Times New Roman"/>
                <w:b/>
                <w:bCs/>
                <w:i/>
                <w:iCs/>
                <w:lang w:eastAsia="lt-LT"/>
              </w:rPr>
              <w:t>Pateikto dokumento pavadinimas</w:t>
            </w:r>
            <w:r w:rsidRPr="00955411">
              <w:rPr>
                <w:rFonts w:ascii="Times New Roman" w:eastAsia="Times New Roman" w:hAnsi="Times New Roman"/>
                <w:lang w:eastAsia="lt-LT"/>
              </w:rPr>
              <w:t> </w:t>
            </w:r>
          </w:p>
        </w:tc>
        <w:tc>
          <w:tcPr>
            <w:tcW w:w="5385" w:type="dxa"/>
            <w:tcBorders>
              <w:top w:val="single" w:sz="6" w:space="0" w:color="auto"/>
              <w:left w:val="single" w:sz="6" w:space="0" w:color="auto"/>
              <w:bottom w:val="single" w:sz="6" w:space="0" w:color="auto"/>
              <w:right w:val="single" w:sz="6" w:space="0" w:color="auto"/>
            </w:tcBorders>
            <w:shd w:val="clear" w:color="auto" w:fill="F2F2F2"/>
            <w:hideMark/>
          </w:tcPr>
          <w:p w14:paraId="6562E8CE" w14:textId="77777777" w:rsidR="00955411" w:rsidRPr="00955411" w:rsidRDefault="00955411" w:rsidP="00955411">
            <w:pPr>
              <w:autoSpaceDN/>
              <w:spacing w:after="0" w:line="240" w:lineRule="auto"/>
              <w:jc w:val="center"/>
              <w:rPr>
                <w:rFonts w:ascii="Times New Roman" w:eastAsia="Times New Roman" w:hAnsi="Times New Roman"/>
                <w:sz w:val="24"/>
                <w:szCs w:val="24"/>
                <w:lang w:eastAsia="lt-LT"/>
              </w:rPr>
            </w:pPr>
            <w:r w:rsidRPr="00955411">
              <w:rPr>
                <w:rFonts w:ascii="Times New Roman" w:eastAsia="Times New Roman" w:hAnsi="Times New Roman"/>
                <w:b/>
                <w:bCs/>
                <w:i/>
                <w:iCs/>
                <w:lang w:eastAsia="lt-LT"/>
              </w:rPr>
              <w:t>Paaiškinimai, įrodantys, kad šios lentelės 2 stulpelyje nurodyta informacija yra konfidenciali</w:t>
            </w:r>
            <w:r w:rsidRPr="00955411">
              <w:rPr>
                <w:rFonts w:ascii="Times New Roman" w:eastAsia="Times New Roman" w:hAnsi="Times New Roman"/>
                <w:lang w:eastAsia="lt-LT"/>
              </w:rPr>
              <w:t> </w:t>
            </w:r>
          </w:p>
        </w:tc>
      </w:tr>
      <w:tr w:rsidR="00955411" w:rsidRPr="00955411" w14:paraId="7682607B" w14:textId="77777777" w:rsidTr="00955411">
        <w:trPr>
          <w:trHeight w:val="300"/>
        </w:trPr>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4CEFEE4" w14:textId="77777777" w:rsidR="00955411" w:rsidRPr="00955411" w:rsidRDefault="00955411" w:rsidP="00955411">
            <w:pPr>
              <w:autoSpaceDN/>
              <w:spacing w:after="0" w:line="240" w:lineRule="auto"/>
              <w:jc w:val="center"/>
              <w:rPr>
                <w:rFonts w:ascii="Times New Roman" w:eastAsia="Times New Roman" w:hAnsi="Times New Roman"/>
                <w:sz w:val="24"/>
                <w:szCs w:val="24"/>
                <w:lang w:eastAsia="lt-LT"/>
              </w:rPr>
            </w:pPr>
            <w:r w:rsidRPr="00955411">
              <w:rPr>
                <w:rFonts w:ascii="Times New Roman" w:eastAsia="Times New Roman" w:hAnsi="Times New Roman"/>
                <w:i/>
                <w:iCs/>
                <w:lang w:eastAsia="lt-LT"/>
              </w:rPr>
              <w:t>1</w:t>
            </w:r>
            <w:r w:rsidRPr="00955411">
              <w:rPr>
                <w:rFonts w:ascii="Times New Roman" w:eastAsia="Times New Roman" w:hAnsi="Times New Roman"/>
                <w:lang w:eastAsia="lt-LT"/>
              </w:rPr>
              <w:t> </w:t>
            </w:r>
          </w:p>
        </w:tc>
        <w:tc>
          <w:tcPr>
            <w:tcW w:w="396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4154FEB" w14:textId="77777777" w:rsidR="00955411" w:rsidRPr="00955411" w:rsidRDefault="00955411" w:rsidP="00955411">
            <w:pPr>
              <w:autoSpaceDN/>
              <w:spacing w:after="0" w:line="240" w:lineRule="auto"/>
              <w:jc w:val="center"/>
              <w:rPr>
                <w:rFonts w:ascii="Times New Roman" w:eastAsia="Times New Roman" w:hAnsi="Times New Roman"/>
                <w:sz w:val="24"/>
                <w:szCs w:val="24"/>
                <w:lang w:eastAsia="lt-LT"/>
              </w:rPr>
            </w:pPr>
            <w:r w:rsidRPr="00955411">
              <w:rPr>
                <w:rFonts w:ascii="Times New Roman" w:eastAsia="Times New Roman" w:hAnsi="Times New Roman"/>
                <w:i/>
                <w:iCs/>
                <w:lang w:eastAsia="lt-LT"/>
              </w:rPr>
              <w:t>2</w:t>
            </w:r>
            <w:r w:rsidRPr="00955411">
              <w:rPr>
                <w:rFonts w:ascii="Times New Roman" w:eastAsia="Times New Roman" w:hAnsi="Times New Roman"/>
                <w:lang w:eastAsia="lt-LT"/>
              </w:rPr>
              <w:t> </w:t>
            </w:r>
          </w:p>
        </w:tc>
        <w:tc>
          <w:tcPr>
            <w:tcW w:w="5385" w:type="dxa"/>
            <w:tcBorders>
              <w:top w:val="single" w:sz="6" w:space="0" w:color="auto"/>
              <w:left w:val="single" w:sz="6" w:space="0" w:color="auto"/>
              <w:bottom w:val="single" w:sz="6" w:space="0" w:color="auto"/>
              <w:right w:val="single" w:sz="6" w:space="0" w:color="auto"/>
            </w:tcBorders>
            <w:shd w:val="clear" w:color="auto" w:fill="FFFFFF"/>
            <w:hideMark/>
          </w:tcPr>
          <w:p w14:paraId="40A78ABE" w14:textId="77777777" w:rsidR="00955411" w:rsidRPr="00955411" w:rsidRDefault="00955411" w:rsidP="00955411">
            <w:pPr>
              <w:autoSpaceDN/>
              <w:spacing w:after="0" w:line="240" w:lineRule="auto"/>
              <w:jc w:val="center"/>
              <w:rPr>
                <w:rFonts w:ascii="Times New Roman" w:eastAsia="Times New Roman" w:hAnsi="Times New Roman"/>
                <w:sz w:val="24"/>
                <w:szCs w:val="24"/>
                <w:lang w:eastAsia="lt-LT"/>
              </w:rPr>
            </w:pPr>
            <w:r w:rsidRPr="00955411">
              <w:rPr>
                <w:rFonts w:ascii="Times New Roman" w:eastAsia="Times New Roman" w:hAnsi="Times New Roman"/>
                <w:i/>
                <w:iCs/>
                <w:lang w:eastAsia="lt-LT"/>
              </w:rPr>
              <w:t>3</w:t>
            </w:r>
            <w:r w:rsidRPr="00955411">
              <w:rPr>
                <w:rFonts w:ascii="Times New Roman" w:eastAsia="Times New Roman" w:hAnsi="Times New Roman"/>
                <w:lang w:eastAsia="lt-LT"/>
              </w:rPr>
              <w:t> </w:t>
            </w:r>
          </w:p>
        </w:tc>
      </w:tr>
      <w:tr w:rsidR="00955411" w:rsidRPr="00955411" w14:paraId="71A2B887" w14:textId="77777777" w:rsidTr="00955411">
        <w:trPr>
          <w:trHeight w:val="300"/>
        </w:trPr>
        <w:tc>
          <w:tcPr>
            <w:tcW w:w="540" w:type="dxa"/>
            <w:tcBorders>
              <w:top w:val="single" w:sz="6" w:space="0" w:color="auto"/>
              <w:left w:val="single" w:sz="6" w:space="0" w:color="auto"/>
              <w:bottom w:val="single" w:sz="6" w:space="0" w:color="auto"/>
              <w:right w:val="single" w:sz="6" w:space="0" w:color="auto"/>
            </w:tcBorders>
            <w:shd w:val="clear" w:color="auto" w:fill="auto"/>
            <w:hideMark/>
          </w:tcPr>
          <w:p w14:paraId="02BC3723"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 </w:t>
            </w:r>
          </w:p>
        </w:tc>
        <w:tc>
          <w:tcPr>
            <w:tcW w:w="3960" w:type="dxa"/>
            <w:tcBorders>
              <w:top w:val="single" w:sz="6" w:space="0" w:color="auto"/>
              <w:left w:val="single" w:sz="6" w:space="0" w:color="auto"/>
              <w:bottom w:val="single" w:sz="6" w:space="0" w:color="auto"/>
              <w:right w:val="single" w:sz="6" w:space="0" w:color="auto"/>
            </w:tcBorders>
            <w:shd w:val="clear" w:color="auto" w:fill="auto"/>
            <w:hideMark/>
          </w:tcPr>
          <w:p w14:paraId="099BF549"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 </w:t>
            </w:r>
          </w:p>
        </w:tc>
        <w:tc>
          <w:tcPr>
            <w:tcW w:w="5385" w:type="dxa"/>
            <w:tcBorders>
              <w:top w:val="single" w:sz="6" w:space="0" w:color="auto"/>
              <w:left w:val="single" w:sz="6" w:space="0" w:color="auto"/>
              <w:bottom w:val="single" w:sz="6" w:space="0" w:color="auto"/>
              <w:right w:val="single" w:sz="6" w:space="0" w:color="auto"/>
            </w:tcBorders>
            <w:shd w:val="clear" w:color="auto" w:fill="auto"/>
            <w:hideMark/>
          </w:tcPr>
          <w:p w14:paraId="3F1DB482"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 </w:t>
            </w:r>
          </w:p>
        </w:tc>
      </w:tr>
      <w:tr w:rsidR="00955411" w:rsidRPr="00955411" w14:paraId="0F1309E4" w14:textId="77777777" w:rsidTr="00955411">
        <w:trPr>
          <w:trHeight w:val="300"/>
        </w:trPr>
        <w:tc>
          <w:tcPr>
            <w:tcW w:w="540" w:type="dxa"/>
            <w:tcBorders>
              <w:top w:val="single" w:sz="6" w:space="0" w:color="auto"/>
              <w:left w:val="single" w:sz="6" w:space="0" w:color="auto"/>
              <w:bottom w:val="single" w:sz="6" w:space="0" w:color="auto"/>
              <w:right w:val="single" w:sz="6" w:space="0" w:color="auto"/>
            </w:tcBorders>
            <w:shd w:val="clear" w:color="auto" w:fill="auto"/>
            <w:hideMark/>
          </w:tcPr>
          <w:p w14:paraId="0A8E17BF"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 </w:t>
            </w:r>
          </w:p>
        </w:tc>
        <w:tc>
          <w:tcPr>
            <w:tcW w:w="3960" w:type="dxa"/>
            <w:tcBorders>
              <w:top w:val="single" w:sz="6" w:space="0" w:color="auto"/>
              <w:left w:val="single" w:sz="6" w:space="0" w:color="auto"/>
              <w:bottom w:val="single" w:sz="6" w:space="0" w:color="auto"/>
              <w:right w:val="single" w:sz="6" w:space="0" w:color="auto"/>
            </w:tcBorders>
            <w:shd w:val="clear" w:color="auto" w:fill="auto"/>
            <w:hideMark/>
          </w:tcPr>
          <w:p w14:paraId="0831A1E1" w14:textId="77777777" w:rsidR="00955411" w:rsidRPr="00955411" w:rsidRDefault="00955411" w:rsidP="00955411">
            <w:pPr>
              <w:autoSpaceDN/>
              <w:spacing w:after="0" w:line="240" w:lineRule="auto"/>
              <w:rPr>
                <w:rFonts w:ascii="Times New Roman" w:eastAsia="Times New Roman" w:hAnsi="Times New Roman"/>
                <w:sz w:val="24"/>
                <w:szCs w:val="24"/>
                <w:lang w:eastAsia="lt-LT"/>
              </w:rPr>
            </w:pPr>
            <w:r w:rsidRPr="00955411">
              <w:rPr>
                <w:rFonts w:ascii="Times New Roman" w:eastAsia="Times New Roman" w:hAnsi="Times New Roman"/>
                <w:lang w:eastAsia="lt-LT"/>
              </w:rPr>
              <w:t> </w:t>
            </w:r>
          </w:p>
        </w:tc>
        <w:tc>
          <w:tcPr>
            <w:tcW w:w="5385" w:type="dxa"/>
            <w:tcBorders>
              <w:top w:val="single" w:sz="6" w:space="0" w:color="auto"/>
              <w:left w:val="single" w:sz="6" w:space="0" w:color="auto"/>
              <w:bottom w:val="single" w:sz="6" w:space="0" w:color="auto"/>
              <w:right w:val="single" w:sz="6" w:space="0" w:color="auto"/>
            </w:tcBorders>
            <w:shd w:val="clear" w:color="auto" w:fill="auto"/>
            <w:hideMark/>
          </w:tcPr>
          <w:p w14:paraId="731BDDA5" w14:textId="77777777" w:rsidR="00955411" w:rsidRPr="00955411" w:rsidRDefault="00955411" w:rsidP="00955411">
            <w:pPr>
              <w:autoSpaceDN/>
              <w:spacing w:after="0" w:line="240" w:lineRule="auto"/>
              <w:jc w:val="both"/>
              <w:rPr>
                <w:rFonts w:ascii="Times New Roman" w:eastAsia="Times New Roman" w:hAnsi="Times New Roman"/>
                <w:sz w:val="24"/>
                <w:szCs w:val="24"/>
                <w:lang w:eastAsia="lt-LT"/>
              </w:rPr>
            </w:pPr>
            <w:r w:rsidRPr="00955411">
              <w:rPr>
                <w:rFonts w:ascii="Times New Roman" w:eastAsia="Times New Roman" w:hAnsi="Times New Roman"/>
                <w:lang w:eastAsia="lt-LT"/>
              </w:rPr>
              <w:t> </w:t>
            </w:r>
          </w:p>
        </w:tc>
      </w:tr>
    </w:tbl>
    <w:p w14:paraId="686F288C" w14:textId="77777777" w:rsidR="00955411" w:rsidRPr="00955411" w:rsidRDefault="00955411" w:rsidP="00955411">
      <w:pPr>
        <w:autoSpaceDN/>
        <w:spacing w:after="0" w:line="240" w:lineRule="auto"/>
        <w:ind w:firstLine="555"/>
        <w:jc w:val="both"/>
        <w:rPr>
          <w:rFonts w:ascii="Segoe UI" w:eastAsia="Times New Roman" w:hAnsi="Segoe UI" w:cs="Segoe UI"/>
          <w:sz w:val="18"/>
          <w:szCs w:val="18"/>
          <w:lang w:eastAsia="lt-LT"/>
        </w:rPr>
      </w:pPr>
      <w:r w:rsidRPr="00955411">
        <w:rPr>
          <w:rFonts w:ascii="Times New Roman" w:eastAsia="Times New Roman" w:hAnsi="Times New Roman"/>
          <w:i/>
          <w:iCs/>
          <w:sz w:val="20"/>
          <w:szCs w:val="20"/>
          <w:lang w:eastAsia="lt-LT"/>
        </w:rPr>
        <w:t>Pildyti tuomet, jei bus pateikta konfidenciali informacija. Tiekėjas negali nurodyti, kad konfidenciali yra informacija nurodyta Viešųjų pirkimų įstatymo 20 straipsnio 2 punkte. Jei Tiekėjas nenurodo konfidencialios informacijos, laikoma, kad tokios Tiekėjo pasiūlyme nėra.</w:t>
      </w:r>
      <w:r w:rsidRPr="00955411">
        <w:rPr>
          <w:rFonts w:ascii="Times New Roman" w:eastAsia="Times New Roman" w:hAnsi="Times New Roman"/>
          <w:sz w:val="20"/>
          <w:szCs w:val="20"/>
          <w:lang w:eastAsia="lt-LT"/>
        </w:rPr>
        <w:t> </w:t>
      </w:r>
    </w:p>
    <w:p w14:paraId="0B736FF5" w14:textId="77777777" w:rsidR="00955411" w:rsidRPr="00955411" w:rsidRDefault="00955411" w:rsidP="00955411">
      <w:pPr>
        <w:autoSpaceDN/>
        <w:spacing w:after="0" w:line="240" w:lineRule="auto"/>
        <w:ind w:firstLine="555"/>
        <w:jc w:val="both"/>
        <w:rPr>
          <w:rFonts w:ascii="Segoe UI" w:eastAsia="Times New Roman" w:hAnsi="Segoe UI" w:cs="Segoe UI"/>
          <w:sz w:val="18"/>
          <w:szCs w:val="18"/>
          <w:lang w:eastAsia="lt-LT"/>
        </w:rPr>
      </w:pPr>
      <w:r w:rsidRPr="00955411">
        <w:rPr>
          <w:rFonts w:ascii="Times New Roman" w:eastAsia="Times New Roman" w:hAnsi="Times New Roman"/>
          <w:i/>
          <w:iCs/>
          <w:sz w:val="20"/>
          <w:szCs w:val="20"/>
          <w:lang w:eastAsia="lt-LT"/>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r w:rsidRPr="00955411">
        <w:rPr>
          <w:rFonts w:ascii="Times New Roman" w:eastAsia="Times New Roman" w:hAnsi="Times New Roman"/>
          <w:sz w:val="20"/>
          <w:szCs w:val="20"/>
          <w:lang w:eastAsia="lt-LT"/>
        </w:rPr>
        <w:t> </w:t>
      </w:r>
    </w:p>
    <w:p w14:paraId="669ACF76" w14:textId="77777777" w:rsidR="00955411" w:rsidRPr="00955411" w:rsidRDefault="00955411" w:rsidP="00955411">
      <w:pPr>
        <w:autoSpaceDN/>
        <w:spacing w:after="0" w:line="240" w:lineRule="auto"/>
        <w:ind w:firstLine="555"/>
        <w:jc w:val="both"/>
        <w:rPr>
          <w:rFonts w:ascii="Segoe UI" w:eastAsia="Times New Roman" w:hAnsi="Segoe UI" w:cs="Segoe UI"/>
          <w:sz w:val="18"/>
          <w:szCs w:val="18"/>
          <w:lang w:eastAsia="lt-LT"/>
        </w:rPr>
      </w:pPr>
      <w:r w:rsidRPr="00955411">
        <w:rPr>
          <w:rFonts w:ascii="Times New Roman" w:eastAsia="Times New Roman" w:hAnsi="Times New Roman"/>
          <w:b/>
          <w:bCs/>
          <w:sz w:val="20"/>
          <w:szCs w:val="20"/>
          <w:lang w:eastAsia="lt-LT"/>
        </w:rPr>
        <w:t>Tiekėjai, teikdami pasiūlymus, turėtų uždengti (paslėpti) fizinių asmenų asmens duomenis, jeigu tie duomenys nėra būtini, siekiant įsitikinti tiekėjo atitiktimi pirkimo dokumentuose keliamiems reikalavimams.</w:t>
      </w:r>
      <w:r w:rsidRPr="00955411">
        <w:rPr>
          <w:rFonts w:ascii="Times New Roman" w:eastAsia="Times New Roman" w:hAnsi="Times New Roman"/>
          <w:sz w:val="20"/>
          <w:szCs w:val="20"/>
          <w:lang w:eastAsia="lt-LT"/>
        </w:rPr>
        <w:t> </w:t>
      </w:r>
    </w:p>
    <w:p w14:paraId="5C15CA51" w14:textId="77777777" w:rsidR="00955411" w:rsidRPr="00955411" w:rsidRDefault="00955411" w:rsidP="00955411">
      <w:pPr>
        <w:autoSpaceDN/>
        <w:spacing w:after="0" w:line="240" w:lineRule="auto"/>
        <w:rPr>
          <w:rFonts w:ascii="Segoe UI" w:eastAsia="Times New Roman" w:hAnsi="Segoe UI" w:cs="Segoe UI"/>
          <w:sz w:val="18"/>
          <w:szCs w:val="18"/>
          <w:lang w:eastAsia="lt-LT"/>
        </w:rPr>
      </w:pPr>
      <w:r w:rsidRPr="00955411">
        <w:rPr>
          <w:rFonts w:ascii="Times New Roman" w:eastAsia="Times New Roman" w:hAnsi="Times New Roman"/>
          <w:lang w:eastAsia="lt-LT"/>
        </w:rPr>
        <w:t> </w:t>
      </w:r>
    </w:p>
    <w:p w14:paraId="4AFF6735" w14:textId="77777777" w:rsidR="00955411" w:rsidRPr="00955411" w:rsidRDefault="00955411" w:rsidP="00955411">
      <w:pPr>
        <w:autoSpaceDN/>
        <w:spacing w:after="0" w:line="240" w:lineRule="auto"/>
        <w:ind w:firstLine="555"/>
        <w:rPr>
          <w:rFonts w:ascii="Segoe UI" w:eastAsia="Times New Roman" w:hAnsi="Segoe UI" w:cs="Segoe UI"/>
          <w:sz w:val="18"/>
          <w:szCs w:val="18"/>
          <w:lang w:eastAsia="lt-LT"/>
        </w:rPr>
      </w:pPr>
      <w:r w:rsidRPr="00955411">
        <w:rPr>
          <w:rFonts w:ascii="Times New Roman" w:eastAsia="Times New Roman" w:hAnsi="Times New Roman"/>
          <w:b/>
          <w:bCs/>
          <w:lang w:eastAsia="lt-LT"/>
        </w:rPr>
        <w:t>Pasiūlymas galioja 3 (tris) mėnesius</w:t>
      </w:r>
      <w:r w:rsidRPr="00955411">
        <w:rPr>
          <w:rFonts w:ascii="Times New Roman" w:eastAsia="Times New Roman" w:hAnsi="Times New Roman"/>
          <w:lang w:eastAsia="lt-LT"/>
        </w:rPr>
        <w:t xml:space="preserve"> </w:t>
      </w:r>
      <w:r w:rsidRPr="00955411">
        <w:rPr>
          <w:rFonts w:ascii="Times New Roman" w:eastAsia="Times New Roman" w:hAnsi="Times New Roman"/>
          <w:b/>
          <w:bCs/>
          <w:lang w:eastAsia="lt-LT"/>
        </w:rPr>
        <w:t>nuo pasiūlymų pateikimo termino pabaigos.</w:t>
      </w:r>
      <w:r w:rsidRPr="00955411">
        <w:rPr>
          <w:rFonts w:ascii="Times New Roman" w:eastAsia="Times New Roman" w:hAnsi="Times New Roman"/>
          <w:lang w:eastAsia="lt-LT"/>
        </w:rPr>
        <w:t> </w:t>
      </w:r>
    </w:p>
    <w:p w14:paraId="379900E4" w14:textId="77777777" w:rsidR="00955411" w:rsidRDefault="00955411" w:rsidP="002A173D">
      <w:pPr>
        <w:pStyle w:val="prastasis1"/>
        <w:spacing w:after="0" w:line="240" w:lineRule="auto"/>
        <w:jc w:val="center"/>
      </w:pPr>
    </w:p>
    <w:p w14:paraId="2048FC23" w14:textId="77777777" w:rsidR="00955411" w:rsidRDefault="00955411" w:rsidP="002A173D">
      <w:pPr>
        <w:pStyle w:val="prastasis1"/>
        <w:spacing w:after="0" w:line="240" w:lineRule="auto"/>
        <w:jc w:val="center"/>
      </w:pPr>
    </w:p>
    <w:p w14:paraId="2838C3EC" w14:textId="77777777" w:rsidR="00955411" w:rsidRDefault="00955411" w:rsidP="002A173D">
      <w:pPr>
        <w:pStyle w:val="prastasis1"/>
        <w:spacing w:after="0" w:line="240" w:lineRule="auto"/>
        <w:jc w:val="center"/>
      </w:pPr>
    </w:p>
    <w:p w14:paraId="1987F4C2" w14:textId="77777777" w:rsidR="00955411" w:rsidRDefault="00955411" w:rsidP="002A173D">
      <w:pPr>
        <w:pStyle w:val="prastasis1"/>
        <w:spacing w:after="0" w:line="240" w:lineRule="auto"/>
        <w:jc w:val="center"/>
      </w:pPr>
    </w:p>
    <w:p w14:paraId="108B5B7C" w14:textId="77777777" w:rsidR="00955411" w:rsidRDefault="00955411" w:rsidP="002A173D">
      <w:pPr>
        <w:pStyle w:val="prastasis1"/>
        <w:spacing w:after="0" w:line="240" w:lineRule="auto"/>
        <w:jc w:val="center"/>
      </w:pPr>
    </w:p>
    <w:p w14:paraId="06010737" w14:textId="77777777" w:rsidR="00955411" w:rsidRDefault="00955411" w:rsidP="002A173D">
      <w:pPr>
        <w:pStyle w:val="prastasis1"/>
        <w:spacing w:after="0" w:line="240" w:lineRule="auto"/>
        <w:jc w:val="center"/>
      </w:pPr>
    </w:p>
    <w:p w14:paraId="24680D73" w14:textId="77777777" w:rsidR="00955411" w:rsidRDefault="00955411" w:rsidP="002A173D">
      <w:pPr>
        <w:pStyle w:val="prastasis1"/>
        <w:spacing w:after="0" w:line="240" w:lineRule="auto"/>
        <w:jc w:val="center"/>
      </w:pPr>
    </w:p>
    <w:p w14:paraId="751A26CA" w14:textId="77777777" w:rsidR="00955411" w:rsidRDefault="00955411" w:rsidP="002A173D">
      <w:pPr>
        <w:pStyle w:val="prastasis1"/>
        <w:spacing w:after="0" w:line="240" w:lineRule="auto"/>
        <w:jc w:val="center"/>
      </w:pPr>
    </w:p>
    <w:p w14:paraId="56C625D5" w14:textId="77777777" w:rsidR="00955411" w:rsidRDefault="00955411" w:rsidP="002A173D">
      <w:pPr>
        <w:pStyle w:val="prastasis1"/>
        <w:spacing w:after="0" w:line="240" w:lineRule="auto"/>
        <w:jc w:val="center"/>
      </w:pPr>
    </w:p>
    <w:p w14:paraId="14CB9404" w14:textId="77777777" w:rsidR="00955411" w:rsidRDefault="00955411" w:rsidP="002A173D">
      <w:pPr>
        <w:pStyle w:val="prastasis1"/>
        <w:spacing w:after="0" w:line="240" w:lineRule="auto"/>
        <w:jc w:val="center"/>
      </w:pPr>
    </w:p>
    <w:p w14:paraId="7FDCFE5B" w14:textId="77777777" w:rsidR="00955411" w:rsidRDefault="00955411" w:rsidP="002A173D">
      <w:pPr>
        <w:pStyle w:val="prastasis1"/>
        <w:spacing w:after="0" w:line="240" w:lineRule="auto"/>
        <w:jc w:val="center"/>
      </w:pPr>
    </w:p>
    <w:p w14:paraId="0303E3D2" w14:textId="77777777" w:rsidR="00955411" w:rsidRDefault="00955411" w:rsidP="002A173D">
      <w:pPr>
        <w:pStyle w:val="prastasis1"/>
        <w:spacing w:after="0" w:line="240" w:lineRule="auto"/>
        <w:jc w:val="center"/>
      </w:pPr>
    </w:p>
    <w:p w14:paraId="366DB986" w14:textId="77777777" w:rsidR="00955411" w:rsidRDefault="00955411" w:rsidP="002A173D">
      <w:pPr>
        <w:pStyle w:val="prastasis1"/>
        <w:spacing w:after="0" w:line="240" w:lineRule="auto"/>
        <w:jc w:val="center"/>
      </w:pPr>
    </w:p>
    <w:p w14:paraId="40A7F06A" w14:textId="77777777" w:rsidR="00955411" w:rsidRDefault="00955411" w:rsidP="002A173D">
      <w:pPr>
        <w:pStyle w:val="prastasis1"/>
        <w:spacing w:after="0" w:line="240" w:lineRule="auto"/>
        <w:jc w:val="center"/>
      </w:pPr>
    </w:p>
    <w:p w14:paraId="7647596D" w14:textId="77777777" w:rsidR="00955411" w:rsidRDefault="00955411" w:rsidP="002A173D">
      <w:pPr>
        <w:pStyle w:val="prastasis1"/>
        <w:spacing w:after="0" w:line="240" w:lineRule="auto"/>
        <w:jc w:val="center"/>
      </w:pPr>
    </w:p>
    <w:p w14:paraId="3AD8C083" w14:textId="77777777" w:rsidR="00955411" w:rsidRDefault="00955411" w:rsidP="002A173D">
      <w:pPr>
        <w:pStyle w:val="prastasis1"/>
        <w:spacing w:after="0" w:line="240" w:lineRule="auto"/>
        <w:jc w:val="center"/>
      </w:pPr>
    </w:p>
    <w:p w14:paraId="5AA15DBE" w14:textId="77777777" w:rsidR="00955411" w:rsidRDefault="00955411" w:rsidP="002A173D">
      <w:pPr>
        <w:pStyle w:val="prastasis1"/>
        <w:spacing w:after="0" w:line="240" w:lineRule="auto"/>
        <w:jc w:val="center"/>
      </w:pPr>
    </w:p>
    <w:p w14:paraId="1582923A" w14:textId="77777777" w:rsidR="00955411" w:rsidRDefault="00955411" w:rsidP="002A173D">
      <w:pPr>
        <w:pStyle w:val="prastasis1"/>
        <w:spacing w:after="0" w:line="240" w:lineRule="auto"/>
        <w:jc w:val="center"/>
      </w:pPr>
    </w:p>
    <w:p w14:paraId="3E4759F9" w14:textId="77777777" w:rsidR="00955411" w:rsidRDefault="00955411" w:rsidP="002A173D">
      <w:pPr>
        <w:pStyle w:val="prastasis1"/>
        <w:spacing w:after="0" w:line="240" w:lineRule="auto"/>
        <w:jc w:val="center"/>
      </w:pPr>
    </w:p>
    <w:p w14:paraId="4E1E3509" w14:textId="77777777" w:rsidR="00955411" w:rsidRDefault="00955411" w:rsidP="002A173D">
      <w:pPr>
        <w:pStyle w:val="prastasis1"/>
        <w:spacing w:after="0" w:line="240" w:lineRule="auto"/>
        <w:jc w:val="center"/>
      </w:pPr>
    </w:p>
    <w:p w14:paraId="4876565B" w14:textId="77777777" w:rsidR="00955411" w:rsidRDefault="00955411" w:rsidP="002A173D">
      <w:pPr>
        <w:pStyle w:val="prastasis1"/>
        <w:spacing w:after="0" w:line="240" w:lineRule="auto"/>
        <w:jc w:val="center"/>
      </w:pPr>
    </w:p>
    <w:p w14:paraId="09892C94" w14:textId="77777777" w:rsidR="00955411" w:rsidRDefault="00955411" w:rsidP="00D3476A">
      <w:pPr>
        <w:pStyle w:val="prastasis1"/>
        <w:spacing w:after="0" w:line="240" w:lineRule="auto"/>
      </w:pPr>
    </w:p>
    <w:sectPr w:rsidR="00955411" w:rsidSect="00773AB7">
      <w:footerReference w:type="default" r:id="rId12"/>
      <w:headerReference w:type="first" r:id="rId13"/>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7C558" w14:textId="77777777" w:rsidR="0017562E" w:rsidRDefault="0017562E">
      <w:pPr>
        <w:spacing w:after="0" w:line="240" w:lineRule="auto"/>
      </w:pPr>
      <w:r>
        <w:separator/>
      </w:r>
    </w:p>
  </w:endnote>
  <w:endnote w:type="continuationSeparator" w:id="0">
    <w:p w14:paraId="7D92CDED" w14:textId="77777777" w:rsidR="0017562E" w:rsidRDefault="0017562E">
      <w:pPr>
        <w:spacing w:after="0" w:line="240" w:lineRule="auto"/>
      </w:pPr>
      <w:r>
        <w:continuationSeparator/>
      </w:r>
    </w:p>
  </w:endnote>
  <w:endnote w:type="continuationNotice" w:id="1">
    <w:p w14:paraId="1DF1AD71" w14:textId="77777777" w:rsidR="0017562E" w:rsidRDefault="001756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Liberation Serif">
    <w:altName w:val="Times New Roman"/>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DokChampa">
    <w:charset w:val="DE"/>
    <w:family w:val="swiss"/>
    <w:pitch w:val="variable"/>
    <w:sig w:usb0="83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707129"/>
      <w:docPartObj>
        <w:docPartGallery w:val="Page Numbers (Bottom of Page)"/>
        <w:docPartUnique/>
      </w:docPartObj>
    </w:sdtPr>
    <w:sdtEndPr>
      <w:rPr>
        <w:rFonts w:ascii="Times New Roman" w:hAnsi="Times New Roman"/>
      </w:rPr>
    </w:sdtEndPr>
    <w:sdtContent>
      <w:p w14:paraId="3306BA73" w14:textId="334F6E5D" w:rsidR="007C7AB3" w:rsidRPr="007C7AB3" w:rsidRDefault="007C7AB3" w:rsidP="007C7AB3">
        <w:pPr>
          <w:pStyle w:val="Footer"/>
          <w:jc w:val="right"/>
          <w:rPr>
            <w:rFonts w:ascii="Times New Roman" w:hAnsi="Times New Roman"/>
          </w:rPr>
        </w:pPr>
        <w:r w:rsidRPr="007C7AB3">
          <w:rPr>
            <w:rFonts w:ascii="Times New Roman" w:hAnsi="Times New Roman"/>
          </w:rPr>
          <w:fldChar w:fldCharType="begin"/>
        </w:r>
        <w:r w:rsidRPr="007C7AB3">
          <w:rPr>
            <w:rFonts w:ascii="Times New Roman" w:hAnsi="Times New Roman"/>
          </w:rPr>
          <w:instrText>PAGE   \* MERGEFORMAT</w:instrText>
        </w:r>
        <w:r w:rsidRPr="007C7AB3">
          <w:rPr>
            <w:rFonts w:ascii="Times New Roman" w:hAnsi="Times New Roman"/>
          </w:rPr>
          <w:fldChar w:fldCharType="separate"/>
        </w:r>
        <w:r w:rsidRPr="007C7AB3">
          <w:rPr>
            <w:rFonts w:ascii="Times New Roman" w:hAnsi="Times New Roman"/>
          </w:rPr>
          <w:t>2</w:t>
        </w:r>
        <w:r w:rsidRPr="007C7AB3">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06751" w14:textId="77777777" w:rsidR="0017562E" w:rsidRDefault="0017562E">
      <w:pPr>
        <w:spacing w:after="0" w:line="240" w:lineRule="auto"/>
      </w:pPr>
      <w:r>
        <w:rPr>
          <w:color w:val="000000"/>
        </w:rPr>
        <w:separator/>
      </w:r>
    </w:p>
  </w:footnote>
  <w:footnote w:type="continuationSeparator" w:id="0">
    <w:p w14:paraId="7BA4A957" w14:textId="77777777" w:rsidR="0017562E" w:rsidRDefault="0017562E">
      <w:pPr>
        <w:spacing w:after="0" w:line="240" w:lineRule="auto"/>
      </w:pPr>
      <w:r>
        <w:continuationSeparator/>
      </w:r>
    </w:p>
  </w:footnote>
  <w:footnote w:type="continuationNotice" w:id="1">
    <w:p w14:paraId="0B21E2AD" w14:textId="77777777" w:rsidR="0017562E" w:rsidRDefault="0017562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BE92F" w14:textId="4D1CCCFA" w:rsidR="00211506" w:rsidRPr="00211506" w:rsidRDefault="00211506" w:rsidP="00211506">
    <w:pPr>
      <w:pStyle w:val="Header"/>
      <w:jc w:val="right"/>
      <w:rPr>
        <w:rFonts w:ascii="Times New Roman" w:hAnsi="Times New Roman"/>
      </w:rPr>
    </w:pPr>
    <w:r w:rsidRPr="00211506">
      <w:rPr>
        <w:rFonts w:ascii="Times New Roman" w:hAnsi="Times New Roman"/>
      </w:rPr>
      <w:t>Specialiųjų pirkimo sąlygų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619A"/>
    <w:multiLevelType w:val="multilevel"/>
    <w:tmpl w:val="28F6A9B6"/>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4FA7D8A"/>
    <w:multiLevelType w:val="hybridMultilevel"/>
    <w:tmpl w:val="29587D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6"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2F54801"/>
    <w:multiLevelType w:val="multilevel"/>
    <w:tmpl w:val="42E26BD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260271"/>
    <w:multiLevelType w:val="multilevel"/>
    <w:tmpl w:val="9CC851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4" w15:restartNumberingAfterBreak="0">
    <w:nsid w:val="3D535580"/>
    <w:multiLevelType w:val="hybridMultilevel"/>
    <w:tmpl w:val="C4A46E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F3D4544"/>
    <w:multiLevelType w:val="multilevel"/>
    <w:tmpl w:val="1C346B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4"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5"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9F0778E"/>
    <w:multiLevelType w:val="multilevel"/>
    <w:tmpl w:val="CB6459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9"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9"/>
  </w:num>
  <w:num w:numId="2" w16cid:durableId="1486244293">
    <w:abstractNumId w:val="2"/>
  </w:num>
  <w:num w:numId="3" w16cid:durableId="628783980">
    <w:abstractNumId w:val="20"/>
  </w:num>
  <w:num w:numId="4" w16cid:durableId="574702315">
    <w:abstractNumId w:val="27"/>
  </w:num>
  <w:num w:numId="5" w16cid:durableId="846018608">
    <w:abstractNumId w:val="21"/>
  </w:num>
  <w:num w:numId="6" w16cid:durableId="1166744597">
    <w:abstractNumId w:val="12"/>
  </w:num>
  <w:num w:numId="7" w16cid:durableId="1343975837">
    <w:abstractNumId w:val="5"/>
    <w:lvlOverride w:ilvl="0">
      <w:lvl w:ilvl="0">
        <w:start w:val="1"/>
        <w:numFmt w:val="decimal"/>
        <w:lvlText w:val="%1."/>
        <w:lvlJc w:val="left"/>
        <w:pPr>
          <w:ind w:left="360" w:hanging="360"/>
        </w:pPr>
      </w:lvl>
    </w:lvlOverride>
  </w:num>
  <w:num w:numId="8" w16cid:durableId="690105665">
    <w:abstractNumId w:val="11"/>
  </w:num>
  <w:num w:numId="9" w16cid:durableId="1643194504">
    <w:abstractNumId w:val="1"/>
  </w:num>
  <w:num w:numId="10" w16cid:durableId="473957696">
    <w:abstractNumId w:val="3"/>
  </w:num>
  <w:num w:numId="11" w16cid:durableId="343674517">
    <w:abstractNumId w:val="28"/>
  </w:num>
  <w:num w:numId="12" w16cid:durableId="178858022">
    <w:abstractNumId w:val="29"/>
  </w:num>
  <w:num w:numId="13" w16cid:durableId="2131436130">
    <w:abstractNumId w:val="13"/>
  </w:num>
  <w:num w:numId="14" w16cid:durableId="1215920845">
    <w:abstractNumId w:val="24"/>
  </w:num>
  <w:num w:numId="15" w16cid:durableId="1840653411">
    <w:abstractNumId w:val="5"/>
  </w:num>
  <w:num w:numId="16" w16cid:durableId="1179394657">
    <w:abstractNumId w:val="18"/>
  </w:num>
  <w:num w:numId="17" w16cid:durableId="838424759">
    <w:abstractNumId w:val="25"/>
  </w:num>
  <w:num w:numId="18" w16cid:durableId="1698698655">
    <w:abstractNumId w:val="6"/>
  </w:num>
  <w:num w:numId="19" w16cid:durableId="620377290">
    <w:abstractNumId w:val="15"/>
  </w:num>
  <w:num w:numId="20" w16cid:durableId="8439394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19"/>
  </w:num>
  <w:num w:numId="22" w16cid:durableId="1050619124">
    <w:abstractNumId w:val="23"/>
  </w:num>
  <w:num w:numId="23" w16cid:durableId="1965428740">
    <w:abstractNumId w:val="17"/>
  </w:num>
  <w:num w:numId="24" w16cid:durableId="566039782">
    <w:abstractNumId w:val="10"/>
  </w:num>
  <w:num w:numId="25" w16cid:durableId="1951548351">
    <w:abstractNumId w:val="26"/>
  </w:num>
  <w:num w:numId="26" w16cid:durableId="488712409">
    <w:abstractNumId w:val="16"/>
  </w:num>
  <w:num w:numId="27" w16cid:durableId="592709605">
    <w:abstractNumId w:val="8"/>
  </w:num>
  <w:num w:numId="28" w16cid:durableId="1166088966">
    <w:abstractNumId w:val="7"/>
  </w:num>
  <w:num w:numId="29" w16cid:durableId="624578696">
    <w:abstractNumId w:val="0"/>
  </w:num>
  <w:num w:numId="30" w16cid:durableId="192310799">
    <w:abstractNumId w:val="4"/>
  </w:num>
  <w:num w:numId="31" w16cid:durableId="142268076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3A2A"/>
    <w:rsid w:val="00005A28"/>
    <w:rsid w:val="00006F34"/>
    <w:rsid w:val="00007E8F"/>
    <w:rsid w:val="00011B8F"/>
    <w:rsid w:val="000160D1"/>
    <w:rsid w:val="00016133"/>
    <w:rsid w:val="0002157C"/>
    <w:rsid w:val="00022937"/>
    <w:rsid w:val="0002334A"/>
    <w:rsid w:val="00023376"/>
    <w:rsid w:val="000247DA"/>
    <w:rsid w:val="00026862"/>
    <w:rsid w:val="000271C1"/>
    <w:rsid w:val="00030203"/>
    <w:rsid w:val="00032091"/>
    <w:rsid w:val="00032F51"/>
    <w:rsid w:val="00033A3B"/>
    <w:rsid w:val="00036673"/>
    <w:rsid w:val="00040854"/>
    <w:rsid w:val="00041F4C"/>
    <w:rsid w:val="00044EA9"/>
    <w:rsid w:val="00045DAC"/>
    <w:rsid w:val="0005158A"/>
    <w:rsid w:val="00051D33"/>
    <w:rsid w:val="00052E21"/>
    <w:rsid w:val="0005363F"/>
    <w:rsid w:val="00054DA0"/>
    <w:rsid w:val="0005526D"/>
    <w:rsid w:val="000570BE"/>
    <w:rsid w:val="00057240"/>
    <w:rsid w:val="000606C3"/>
    <w:rsid w:val="000606FB"/>
    <w:rsid w:val="00061204"/>
    <w:rsid w:val="0006499D"/>
    <w:rsid w:val="00064AF0"/>
    <w:rsid w:val="00066D7B"/>
    <w:rsid w:val="00067164"/>
    <w:rsid w:val="00072505"/>
    <w:rsid w:val="00073068"/>
    <w:rsid w:val="0007501F"/>
    <w:rsid w:val="000755D2"/>
    <w:rsid w:val="00076813"/>
    <w:rsid w:val="000808AE"/>
    <w:rsid w:val="00082044"/>
    <w:rsid w:val="00084049"/>
    <w:rsid w:val="00085DDA"/>
    <w:rsid w:val="00087906"/>
    <w:rsid w:val="00087C1D"/>
    <w:rsid w:val="00092F2D"/>
    <w:rsid w:val="000939EE"/>
    <w:rsid w:val="00095CB8"/>
    <w:rsid w:val="000A295A"/>
    <w:rsid w:val="000A29D7"/>
    <w:rsid w:val="000A3404"/>
    <w:rsid w:val="000A3676"/>
    <w:rsid w:val="000A3B35"/>
    <w:rsid w:val="000A40A3"/>
    <w:rsid w:val="000A50C6"/>
    <w:rsid w:val="000A6098"/>
    <w:rsid w:val="000B33FC"/>
    <w:rsid w:val="000B42F1"/>
    <w:rsid w:val="000B4371"/>
    <w:rsid w:val="000B4B75"/>
    <w:rsid w:val="000B627A"/>
    <w:rsid w:val="000B65A9"/>
    <w:rsid w:val="000B65B6"/>
    <w:rsid w:val="000B7208"/>
    <w:rsid w:val="000B7E4F"/>
    <w:rsid w:val="000C1168"/>
    <w:rsid w:val="000C1C4F"/>
    <w:rsid w:val="000C33C0"/>
    <w:rsid w:val="000C4ED3"/>
    <w:rsid w:val="000C55AC"/>
    <w:rsid w:val="000C6126"/>
    <w:rsid w:val="000D01CC"/>
    <w:rsid w:val="000D0817"/>
    <w:rsid w:val="000D1A4E"/>
    <w:rsid w:val="000D2866"/>
    <w:rsid w:val="000D3952"/>
    <w:rsid w:val="000D7039"/>
    <w:rsid w:val="000E0BD1"/>
    <w:rsid w:val="000E2534"/>
    <w:rsid w:val="000E2824"/>
    <w:rsid w:val="000E380D"/>
    <w:rsid w:val="000E7314"/>
    <w:rsid w:val="000E79DA"/>
    <w:rsid w:val="000F03C5"/>
    <w:rsid w:val="000F0823"/>
    <w:rsid w:val="000F0A32"/>
    <w:rsid w:val="000F220F"/>
    <w:rsid w:val="000F28F4"/>
    <w:rsid w:val="000F2CD5"/>
    <w:rsid w:val="000F497C"/>
    <w:rsid w:val="00102863"/>
    <w:rsid w:val="00104CB8"/>
    <w:rsid w:val="0010707D"/>
    <w:rsid w:val="00111FF2"/>
    <w:rsid w:val="00114974"/>
    <w:rsid w:val="00115FEA"/>
    <w:rsid w:val="0011719F"/>
    <w:rsid w:val="00122611"/>
    <w:rsid w:val="001238E2"/>
    <w:rsid w:val="001254D2"/>
    <w:rsid w:val="00127AA6"/>
    <w:rsid w:val="001327AD"/>
    <w:rsid w:val="001328BC"/>
    <w:rsid w:val="00132A7F"/>
    <w:rsid w:val="00133EC2"/>
    <w:rsid w:val="001345DC"/>
    <w:rsid w:val="00134899"/>
    <w:rsid w:val="00134D28"/>
    <w:rsid w:val="00135996"/>
    <w:rsid w:val="00136FE8"/>
    <w:rsid w:val="00137AB7"/>
    <w:rsid w:val="00137DF1"/>
    <w:rsid w:val="00140E13"/>
    <w:rsid w:val="001421A2"/>
    <w:rsid w:val="00145019"/>
    <w:rsid w:val="00145B00"/>
    <w:rsid w:val="0014623B"/>
    <w:rsid w:val="001468F9"/>
    <w:rsid w:val="00146BC3"/>
    <w:rsid w:val="00146BD6"/>
    <w:rsid w:val="00147315"/>
    <w:rsid w:val="001504EF"/>
    <w:rsid w:val="0015285D"/>
    <w:rsid w:val="00152A85"/>
    <w:rsid w:val="00153C0E"/>
    <w:rsid w:val="00155191"/>
    <w:rsid w:val="00155CE1"/>
    <w:rsid w:val="001563D2"/>
    <w:rsid w:val="001575A7"/>
    <w:rsid w:val="00157D41"/>
    <w:rsid w:val="001601C7"/>
    <w:rsid w:val="0016026A"/>
    <w:rsid w:val="0016232D"/>
    <w:rsid w:val="0016266B"/>
    <w:rsid w:val="0016283E"/>
    <w:rsid w:val="001629F8"/>
    <w:rsid w:val="00163A35"/>
    <w:rsid w:val="001643A2"/>
    <w:rsid w:val="001655F4"/>
    <w:rsid w:val="00167372"/>
    <w:rsid w:val="00167AAA"/>
    <w:rsid w:val="001727D2"/>
    <w:rsid w:val="001728DA"/>
    <w:rsid w:val="00172E94"/>
    <w:rsid w:val="0017414C"/>
    <w:rsid w:val="001742B9"/>
    <w:rsid w:val="00174EB9"/>
    <w:rsid w:val="0017508F"/>
    <w:rsid w:val="0017562E"/>
    <w:rsid w:val="00175B86"/>
    <w:rsid w:val="00176BF3"/>
    <w:rsid w:val="0018043B"/>
    <w:rsid w:val="0018099B"/>
    <w:rsid w:val="0018416A"/>
    <w:rsid w:val="001861A9"/>
    <w:rsid w:val="00186BF8"/>
    <w:rsid w:val="00192AEF"/>
    <w:rsid w:val="001932F1"/>
    <w:rsid w:val="001954EC"/>
    <w:rsid w:val="00195D6C"/>
    <w:rsid w:val="001960E6"/>
    <w:rsid w:val="001A1DF7"/>
    <w:rsid w:val="001A28A2"/>
    <w:rsid w:val="001A4535"/>
    <w:rsid w:val="001A578F"/>
    <w:rsid w:val="001A6363"/>
    <w:rsid w:val="001A6523"/>
    <w:rsid w:val="001B0054"/>
    <w:rsid w:val="001B2BA5"/>
    <w:rsid w:val="001B3BE2"/>
    <w:rsid w:val="001B754B"/>
    <w:rsid w:val="001C2B98"/>
    <w:rsid w:val="001C445D"/>
    <w:rsid w:val="001C717C"/>
    <w:rsid w:val="001C749F"/>
    <w:rsid w:val="001C7D2D"/>
    <w:rsid w:val="001D1598"/>
    <w:rsid w:val="001D4DB3"/>
    <w:rsid w:val="001D58D0"/>
    <w:rsid w:val="001E265F"/>
    <w:rsid w:val="001E606A"/>
    <w:rsid w:val="001E7280"/>
    <w:rsid w:val="001F19E6"/>
    <w:rsid w:val="001F2582"/>
    <w:rsid w:val="001F2FBC"/>
    <w:rsid w:val="001F4A3E"/>
    <w:rsid w:val="001F5FF9"/>
    <w:rsid w:val="001F60B1"/>
    <w:rsid w:val="001F7E06"/>
    <w:rsid w:val="00200A7C"/>
    <w:rsid w:val="00203ACE"/>
    <w:rsid w:val="0020441A"/>
    <w:rsid w:val="0020490D"/>
    <w:rsid w:val="0020683B"/>
    <w:rsid w:val="00206A21"/>
    <w:rsid w:val="00211506"/>
    <w:rsid w:val="00212B45"/>
    <w:rsid w:val="002144E4"/>
    <w:rsid w:val="002164BB"/>
    <w:rsid w:val="002203E4"/>
    <w:rsid w:val="002205F8"/>
    <w:rsid w:val="00220D70"/>
    <w:rsid w:val="002249F2"/>
    <w:rsid w:val="00225293"/>
    <w:rsid w:val="00227C8F"/>
    <w:rsid w:val="00230B3A"/>
    <w:rsid w:val="00233DEF"/>
    <w:rsid w:val="002358CC"/>
    <w:rsid w:val="00235E32"/>
    <w:rsid w:val="00236672"/>
    <w:rsid w:val="00237041"/>
    <w:rsid w:val="002379FF"/>
    <w:rsid w:val="00241135"/>
    <w:rsid w:val="00241302"/>
    <w:rsid w:val="00242A01"/>
    <w:rsid w:val="0024473B"/>
    <w:rsid w:val="0024712E"/>
    <w:rsid w:val="00247C7F"/>
    <w:rsid w:val="002502B5"/>
    <w:rsid w:val="00251572"/>
    <w:rsid w:val="00251DD0"/>
    <w:rsid w:val="002533C2"/>
    <w:rsid w:val="002576E8"/>
    <w:rsid w:val="00260954"/>
    <w:rsid w:val="00260E37"/>
    <w:rsid w:val="00262CFE"/>
    <w:rsid w:val="00265506"/>
    <w:rsid w:val="002668D2"/>
    <w:rsid w:val="002700D4"/>
    <w:rsid w:val="002705D3"/>
    <w:rsid w:val="00270E9C"/>
    <w:rsid w:val="00270F9F"/>
    <w:rsid w:val="0027359E"/>
    <w:rsid w:val="002739EE"/>
    <w:rsid w:val="002746CD"/>
    <w:rsid w:val="00274CC6"/>
    <w:rsid w:val="002753A9"/>
    <w:rsid w:val="002763B1"/>
    <w:rsid w:val="002769D2"/>
    <w:rsid w:val="002770D7"/>
    <w:rsid w:val="00277523"/>
    <w:rsid w:val="002800B5"/>
    <w:rsid w:val="0028095B"/>
    <w:rsid w:val="00280CEB"/>
    <w:rsid w:val="002840CF"/>
    <w:rsid w:val="00285FDA"/>
    <w:rsid w:val="002867BA"/>
    <w:rsid w:val="00286891"/>
    <w:rsid w:val="00286BBB"/>
    <w:rsid w:val="00291551"/>
    <w:rsid w:val="00291BA9"/>
    <w:rsid w:val="00292EE0"/>
    <w:rsid w:val="00292F35"/>
    <w:rsid w:val="00295C2A"/>
    <w:rsid w:val="00297BDC"/>
    <w:rsid w:val="002A0AA6"/>
    <w:rsid w:val="002A10C0"/>
    <w:rsid w:val="002A173D"/>
    <w:rsid w:val="002A18E8"/>
    <w:rsid w:val="002A2B38"/>
    <w:rsid w:val="002A4908"/>
    <w:rsid w:val="002A7F70"/>
    <w:rsid w:val="002A7FCD"/>
    <w:rsid w:val="002B14F9"/>
    <w:rsid w:val="002B51AD"/>
    <w:rsid w:val="002B550A"/>
    <w:rsid w:val="002B57EB"/>
    <w:rsid w:val="002B5F42"/>
    <w:rsid w:val="002B6470"/>
    <w:rsid w:val="002B6712"/>
    <w:rsid w:val="002B797C"/>
    <w:rsid w:val="002C29E9"/>
    <w:rsid w:val="002C2D68"/>
    <w:rsid w:val="002C5634"/>
    <w:rsid w:val="002C7682"/>
    <w:rsid w:val="002D1889"/>
    <w:rsid w:val="002D21AD"/>
    <w:rsid w:val="002D270F"/>
    <w:rsid w:val="002D274E"/>
    <w:rsid w:val="002D2D6E"/>
    <w:rsid w:val="002D353A"/>
    <w:rsid w:val="002D356B"/>
    <w:rsid w:val="002D36D4"/>
    <w:rsid w:val="002D7C65"/>
    <w:rsid w:val="002E487D"/>
    <w:rsid w:val="002F1167"/>
    <w:rsid w:val="002F2EF7"/>
    <w:rsid w:val="002F2F89"/>
    <w:rsid w:val="002F45D3"/>
    <w:rsid w:val="002F5603"/>
    <w:rsid w:val="002F5662"/>
    <w:rsid w:val="002F7C8C"/>
    <w:rsid w:val="00304274"/>
    <w:rsid w:val="00304505"/>
    <w:rsid w:val="00305E54"/>
    <w:rsid w:val="00305E7F"/>
    <w:rsid w:val="00310399"/>
    <w:rsid w:val="003119D8"/>
    <w:rsid w:val="00311B53"/>
    <w:rsid w:val="003141F8"/>
    <w:rsid w:val="003143FD"/>
    <w:rsid w:val="00315AFA"/>
    <w:rsid w:val="00317DB9"/>
    <w:rsid w:val="00320677"/>
    <w:rsid w:val="003207B4"/>
    <w:rsid w:val="00320F61"/>
    <w:rsid w:val="003223CD"/>
    <w:rsid w:val="003238BB"/>
    <w:rsid w:val="0032652D"/>
    <w:rsid w:val="00327C52"/>
    <w:rsid w:val="003316E6"/>
    <w:rsid w:val="00335044"/>
    <w:rsid w:val="00335900"/>
    <w:rsid w:val="00335BCE"/>
    <w:rsid w:val="003363CA"/>
    <w:rsid w:val="0034059E"/>
    <w:rsid w:val="00340FB9"/>
    <w:rsid w:val="00341840"/>
    <w:rsid w:val="003418B7"/>
    <w:rsid w:val="00342B77"/>
    <w:rsid w:val="0034347C"/>
    <w:rsid w:val="003469BC"/>
    <w:rsid w:val="00347957"/>
    <w:rsid w:val="0035088D"/>
    <w:rsid w:val="00350920"/>
    <w:rsid w:val="003540E6"/>
    <w:rsid w:val="00354A30"/>
    <w:rsid w:val="0035748E"/>
    <w:rsid w:val="00357C19"/>
    <w:rsid w:val="0036276E"/>
    <w:rsid w:val="00363D58"/>
    <w:rsid w:val="003707C9"/>
    <w:rsid w:val="00370C8D"/>
    <w:rsid w:val="0037116E"/>
    <w:rsid w:val="003720EB"/>
    <w:rsid w:val="00372361"/>
    <w:rsid w:val="003728B1"/>
    <w:rsid w:val="00373A54"/>
    <w:rsid w:val="00374641"/>
    <w:rsid w:val="00376FBF"/>
    <w:rsid w:val="00377A7A"/>
    <w:rsid w:val="00380BD9"/>
    <w:rsid w:val="00383265"/>
    <w:rsid w:val="003864B2"/>
    <w:rsid w:val="00386FAD"/>
    <w:rsid w:val="00387232"/>
    <w:rsid w:val="003875B1"/>
    <w:rsid w:val="00390E8D"/>
    <w:rsid w:val="00391408"/>
    <w:rsid w:val="003914F9"/>
    <w:rsid w:val="00392B5F"/>
    <w:rsid w:val="003937D0"/>
    <w:rsid w:val="00393847"/>
    <w:rsid w:val="00394B27"/>
    <w:rsid w:val="00394D82"/>
    <w:rsid w:val="00395415"/>
    <w:rsid w:val="00395F85"/>
    <w:rsid w:val="00396C69"/>
    <w:rsid w:val="00396E5D"/>
    <w:rsid w:val="00397578"/>
    <w:rsid w:val="00397637"/>
    <w:rsid w:val="003A0519"/>
    <w:rsid w:val="003A1A50"/>
    <w:rsid w:val="003A20D6"/>
    <w:rsid w:val="003A3202"/>
    <w:rsid w:val="003A3381"/>
    <w:rsid w:val="003A33DA"/>
    <w:rsid w:val="003A45A2"/>
    <w:rsid w:val="003A5EBA"/>
    <w:rsid w:val="003B1C70"/>
    <w:rsid w:val="003B3ABB"/>
    <w:rsid w:val="003B5C87"/>
    <w:rsid w:val="003B6128"/>
    <w:rsid w:val="003C6320"/>
    <w:rsid w:val="003C66FE"/>
    <w:rsid w:val="003D1C49"/>
    <w:rsid w:val="003D7B87"/>
    <w:rsid w:val="003E0312"/>
    <w:rsid w:val="003E17DC"/>
    <w:rsid w:val="003E2E41"/>
    <w:rsid w:val="003E30CA"/>
    <w:rsid w:val="003E487A"/>
    <w:rsid w:val="003E5A69"/>
    <w:rsid w:val="003E7A7F"/>
    <w:rsid w:val="003F116F"/>
    <w:rsid w:val="003F22A1"/>
    <w:rsid w:val="003F46AE"/>
    <w:rsid w:val="003F6EE2"/>
    <w:rsid w:val="003F726F"/>
    <w:rsid w:val="00400C04"/>
    <w:rsid w:val="00402E01"/>
    <w:rsid w:val="00403C72"/>
    <w:rsid w:val="0040420F"/>
    <w:rsid w:val="0040494D"/>
    <w:rsid w:val="00404DA0"/>
    <w:rsid w:val="0041006F"/>
    <w:rsid w:val="00410479"/>
    <w:rsid w:val="004155A7"/>
    <w:rsid w:val="00417558"/>
    <w:rsid w:val="00422443"/>
    <w:rsid w:val="00422909"/>
    <w:rsid w:val="00425384"/>
    <w:rsid w:val="004264B3"/>
    <w:rsid w:val="004265C0"/>
    <w:rsid w:val="0043062D"/>
    <w:rsid w:val="00431959"/>
    <w:rsid w:val="00444C7B"/>
    <w:rsid w:val="0044507C"/>
    <w:rsid w:val="00445937"/>
    <w:rsid w:val="0044635F"/>
    <w:rsid w:val="00451BEE"/>
    <w:rsid w:val="00454B00"/>
    <w:rsid w:val="0045682D"/>
    <w:rsid w:val="004568FF"/>
    <w:rsid w:val="004606FE"/>
    <w:rsid w:val="0046170F"/>
    <w:rsid w:val="0046195A"/>
    <w:rsid w:val="00461971"/>
    <w:rsid w:val="00462349"/>
    <w:rsid w:val="00462DA1"/>
    <w:rsid w:val="00463772"/>
    <w:rsid w:val="00465C67"/>
    <w:rsid w:val="00466A2B"/>
    <w:rsid w:val="0046738B"/>
    <w:rsid w:val="00470534"/>
    <w:rsid w:val="00472717"/>
    <w:rsid w:val="00472A80"/>
    <w:rsid w:val="00473C93"/>
    <w:rsid w:val="00475CD0"/>
    <w:rsid w:val="00476353"/>
    <w:rsid w:val="00476FA6"/>
    <w:rsid w:val="0047738C"/>
    <w:rsid w:val="00477BBE"/>
    <w:rsid w:val="00480F14"/>
    <w:rsid w:val="00481139"/>
    <w:rsid w:val="004813B9"/>
    <w:rsid w:val="00481645"/>
    <w:rsid w:val="0048396F"/>
    <w:rsid w:val="00485925"/>
    <w:rsid w:val="0048617E"/>
    <w:rsid w:val="004863D5"/>
    <w:rsid w:val="00486F40"/>
    <w:rsid w:val="004912F6"/>
    <w:rsid w:val="004948E5"/>
    <w:rsid w:val="00494B8D"/>
    <w:rsid w:val="00495481"/>
    <w:rsid w:val="004957D0"/>
    <w:rsid w:val="00495A4B"/>
    <w:rsid w:val="00496601"/>
    <w:rsid w:val="00497B11"/>
    <w:rsid w:val="004A1522"/>
    <w:rsid w:val="004A1D3A"/>
    <w:rsid w:val="004A201F"/>
    <w:rsid w:val="004A2F25"/>
    <w:rsid w:val="004A2F8B"/>
    <w:rsid w:val="004A349C"/>
    <w:rsid w:val="004B095D"/>
    <w:rsid w:val="004B179B"/>
    <w:rsid w:val="004B24B8"/>
    <w:rsid w:val="004B250A"/>
    <w:rsid w:val="004B2D00"/>
    <w:rsid w:val="004B35AB"/>
    <w:rsid w:val="004B7827"/>
    <w:rsid w:val="004C09D9"/>
    <w:rsid w:val="004C3646"/>
    <w:rsid w:val="004C3805"/>
    <w:rsid w:val="004C4657"/>
    <w:rsid w:val="004D2151"/>
    <w:rsid w:val="004D2188"/>
    <w:rsid w:val="004D39C9"/>
    <w:rsid w:val="004D5A9D"/>
    <w:rsid w:val="004E153E"/>
    <w:rsid w:val="004E1B66"/>
    <w:rsid w:val="004E35F9"/>
    <w:rsid w:val="004E5802"/>
    <w:rsid w:val="004E7C24"/>
    <w:rsid w:val="004F0FDE"/>
    <w:rsid w:val="004F120A"/>
    <w:rsid w:val="004F190D"/>
    <w:rsid w:val="004F20F1"/>
    <w:rsid w:val="004F29F6"/>
    <w:rsid w:val="004F2E3C"/>
    <w:rsid w:val="004F2F06"/>
    <w:rsid w:val="004F3E2F"/>
    <w:rsid w:val="004F40BD"/>
    <w:rsid w:val="004F4420"/>
    <w:rsid w:val="004F4B99"/>
    <w:rsid w:val="004F5B6D"/>
    <w:rsid w:val="005018C9"/>
    <w:rsid w:val="00502742"/>
    <w:rsid w:val="0050297A"/>
    <w:rsid w:val="00502D53"/>
    <w:rsid w:val="00503B9C"/>
    <w:rsid w:val="0050529E"/>
    <w:rsid w:val="005058AB"/>
    <w:rsid w:val="0051004C"/>
    <w:rsid w:val="005111CE"/>
    <w:rsid w:val="00511251"/>
    <w:rsid w:val="005123B7"/>
    <w:rsid w:val="00523F2C"/>
    <w:rsid w:val="00524E63"/>
    <w:rsid w:val="0052528A"/>
    <w:rsid w:val="00526FB3"/>
    <w:rsid w:val="005271D0"/>
    <w:rsid w:val="00527594"/>
    <w:rsid w:val="00527FCE"/>
    <w:rsid w:val="00531079"/>
    <w:rsid w:val="00531DA5"/>
    <w:rsid w:val="0053571D"/>
    <w:rsid w:val="00535864"/>
    <w:rsid w:val="005359E1"/>
    <w:rsid w:val="0053652D"/>
    <w:rsid w:val="0053686B"/>
    <w:rsid w:val="00536F15"/>
    <w:rsid w:val="0053793D"/>
    <w:rsid w:val="00537D5D"/>
    <w:rsid w:val="005408D6"/>
    <w:rsid w:val="00541D3E"/>
    <w:rsid w:val="00542BAA"/>
    <w:rsid w:val="005447F7"/>
    <w:rsid w:val="005516D8"/>
    <w:rsid w:val="005517FE"/>
    <w:rsid w:val="00551CEC"/>
    <w:rsid w:val="00552420"/>
    <w:rsid w:val="00552BC4"/>
    <w:rsid w:val="005536E4"/>
    <w:rsid w:val="0055644A"/>
    <w:rsid w:val="00557AD8"/>
    <w:rsid w:val="00557B5E"/>
    <w:rsid w:val="00560578"/>
    <w:rsid w:val="00561991"/>
    <w:rsid w:val="00561999"/>
    <w:rsid w:val="00566F8F"/>
    <w:rsid w:val="00567E03"/>
    <w:rsid w:val="00570985"/>
    <w:rsid w:val="00572B2F"/>
    <w:rsid w:val="00572CBD"/>
    <w:rsid w:val="00574E33"/>
    <w:rsid w:val="00574E3D"/>
    <w:rsid w:val="00576F56"/>
    <w:rsid w:val="005812A1"/>
    <w:rsid w:val="00583506"/>
    <w:rsid w:val="00583656"/>
    <w:rsid w:val="00584C03"/>
    <w:rsid w:val="00585C26"/>
    <w:rsid w:val="0059183F"/>
    <w:rsid w:val="00593FAA"/>
    <w:rsid w:val="00594621"/>
    <w:rsid w:val="00594746"/>
    <w:rsid w:val="00594B7B"/>
    <w:rsid w:val="00595877"/>
    <w:rsid w:val="00596012"/>
    <w:rsid w:val="00596F7B"/>
    <w:rsid w:val="00597F3F"/>
    <w:rsid w:val="005A0CAF"/>
    <w:rsid w:val="005A2E05"/>
    <w:rsid w:val="005A31B6"/>
    <w:rsid w:val="005A3B26"/>
    <w:rsid w:val="005A463A"/>
    <w:rsid w:val="005A7BCD"/>
    <w:rsid w:val="005B30B8"/>
    <w:rsid w:val="005B5118"/>
    <w:rsid w:val="005C1F4C"/>
    <w:rsid w:val="005C2C98"/>
    <w:rsid w:val="005C7E67"/>
    <w:rsid w:val="005D0054"/>
    <w:rsid w:val="005D16E7"/>
    <w:rsid w:val="005D3A06"/>
    <w:rsid w:val="005E0085"/>
    <w:rsid w:val="005E2BE0"/>
    <w:rsid w:val="005E3DD5"/>
    <w:rsid w:val="005E4C26"/>
    <w:rsid w:val="005E4D95"/>
    <w:rsid w:val="005E77D9"/>
    <w:rsid w:val="005E7B76"/>
    <w:rsid w:val="005F0053"/>
    <w:rsid w:val="005F0CE6"/>
    <w:rsid w:val="005F115E"/>
    <w:rsid w:val="005F24EB"/>
    <w:rsid w:val="005F2AC4"/>
    <w:rsid w:val="005F3388"/>
    <w:rsid w:val="005F79E6"/>
    <w:rsid w:val="0060079C"/>
    <w:rsid w:val="0060136D"/>
    <w:rsid w:val="0060353D"/>
    <w:rsid w:val="00603A59"/>
    <w:rsid w:val="006043EB"/>
    <w:rsid w:val="00607569"/>
    <w:rsid w:val="006144D6"/>
    <w:rsid w:val="00615148"/>
    <w:rsid w:val="00615AD0"/>
    <w:rsid w:val="006162D3"/>
    <w:rsid w:val="0061799B"/>
    <w:rsid w:val="00620542"/>
    <w:rsid w:val="006229C3"/>
    <w:rsid w:val="00623261"/>
    <w:rsid w:val="00624DB7"/>
    <w:rsid w:val="00627C02"/>
    <w:rsid w:val="006301D8"/>
    <w:rsid w:val="006306E4"/>
    <w:rsid w:val="0063145C"/>
    <w:rsid w:val="00632F3D"/>
    <w:rsid w:val="0063301B"/>
    <w:rsid w:val="00633388"/>
    <w:rsid w:val="0063362A"/>
    <w:rsid w:val="00636019"/>
    <w:rsid w:val="006403BF"/>
    <w:rsid w:val="00645935"/>
    <w:rsid w:val="00651657"/>
    <w:rsid w:val="0065332B"/>
    <w:rsid w:val="00655A6B"/>
    <w:rsid w:val="00655B98"/>
    <w:rsid w:val="0066082B"/>
    <w:rsid w:val="006636E1"/>
    <w:rsid w:val="00663B09"/>
    <w:rsid w:val="006665F5"/>
    <w:rsid w:val="0066670E"/>
    <w:rsid w:val="00670480"/>
    <w:rsid w:val="00671AE3"/>
    <w:rsid w:val="00671DBB"/>
    <w:rsid w:val="00672003"/>
    <w:rsid w:val="00675239"/>
    <w:rsid w:val="0067596C"/>
    <w:rsid w:val="006760C5"/>
    <w:rsid w:val="006771A6"/>
    <w:rsid w:val="00681454"/>
    <w:rsid w:val="00684876"/>
    <w:rsid w:val="00684F93"/>
    <w:rsid w:val="00685069"/>
    <w:rsid w:val="0068520C"/>
    <w:rsid w:val="006853E0"/>
    <w:rsid w:val="00687BA0"/>
    <w:rsid w:val="006946DC"/>
    <w:rsid w:val="00695A8C"/>
    <w:rsid w:val="00696E32"/>
    <w:rsid w:val="00697D2B"/>
    <w:rsid w:val="006A05BC"/>
    <w:rsid w:val="006A0AF3"/>
    <w:rsid w:val="006A22CD"/>
    <w:rsid w:val="006A2E66"/>
    <w:rsid w:val="006A390B"/>
    <w:rsid w:val="006B1BC1"/>
    <w:rsid w:val="006B43BC"/>
    <w:rsid w:val="006B4EE1"/>
    <w:rsid w:val="006B7B4D"/>
    <w:rsid w:val="006B7F1F"/>
    <w:rsid w:val="006C05F4"/>
    <w:rsid w:val="006C0C12"/>
    <w:rsid w:val="006C28A9"/>
    <w:rsid w:val="006C380C"/>
    <w:rsid w:val="006C4BAE"/>
    <w:rsid w:val="006C4CDB"/>
    <w:rsid w:val="006C54BA"/>
    <w:rsid w:val="006D0AD1"/>
    <w:rsid w:val="006D22A8"/>
    <w:rsid w:val="006D2DA0"/>
    <w:rsid w:val="006D4763"/>
    <w:rsid w:val="006D4BD7"/>
    <w:rsid w:val="006D4D25"/>
    <w:rsid w:val="006D7FB5"/>
    <w:rsid w:val="006E49D5"/>
    <w:rsid w:val="006E6A3B"/>
    <w:rsid w:val="006E6B16"/>
    <w:rsid w:val="006E6CDD"/>
    <w:rsid w:val="006E7016"/>
    <w:rsid w:val="006F0D3E"/>
    <w:rsid w:val="006F3070"/>
    <w:rsid w:val="006F359D"/>
    <w:rsid w:val="006F42F6"/>
    <w:rsid w:val="006F4CA5"/>
    <w:rsid w:val="006F51E7"/>
    <w:rsid w:val="006F538B"/>
    <w:rsid w:val="006F5915"/>
    <w:rsid w:val="006F6F20"/>
    <w:rsid w:val="006F7BAD"/>
    <w:rsid w:val="0070155A"/>
    <w:rsid w:val="00703E2D"/>
    <w:rsid w:val="007058C4"/>
    <w:rsid w:val="00714242"/>
    <w:rsid w:val="00715A40"/>
    <w:rsid w:val="00716848"/>
    <w:rsid w:val="00716DA5"/>
    <w:rsid w:val="00716E9C"/>
    <w:rsid w:val="00717282"/>
    <w:rsid w:val="007230F0"/>
    <w:rsid w:val="00724F82"/>
    <w:rsid w:val="00727951"/>
    <w:rsid w:val="007300EB"/>
    <w:rsid w:val="007309A8"/>
    <w:rsid w:val="00730F96"/>
    <w:rsid w:val="0073126D"/>
    <w:rsid w:val="00731382"/>
    <w:rsid w:val="00731386"/>
    <w:rsid w:val="0073178C"/>
    <w:rsid w:val="00731A1F"/>
    <w:rsid w:val="00731D2A"/>
    <w:rsid w:val="00733246"/>
    <w:rsid w:val="007345EE"/>
    <w:rsid w:val="007400F8"/>
    <w:rsid w:val="00741B35"/>
    <w:rsid w:val="00742740"/>
    <w:rsid w:val="00742913"/>
    <w:rsid w:val="00742B8C"/>
    <w:rsid w:val="007453B3"/>
    <w:rsid w:val="0074711B"/>
    <w:rsid w:val="00747B18"/>
    <w:rsid w:val="00751163"/>
    <w:rsid w:val="00751942"/>
    <w:rsid w:val="00752A33"/>
    <w:rsid w:val="00755378"/>
    <w:rsid w:val="0076076F"/>
    <w:rsid w:val="007625F1"/>
    <w:rsid w:val="0076266B"/>
    <w:rsid w:val="00762BDE"/>
    <w:rsid w:val="007639FC"/>
    <w:rsid w:val="00764EB3"/>
    <w:rsid w:val="0076590D"/>
    <w:rsid w:val="00765DAF"/>
    <w:rsid w:val="00765E96"/>
    <w:rsid w:val="0076674B"/>
    <w:rsid w:val="00766EB6"/>
    <w:rsid w:val="00766F4D"/>
    <w:rsid w:val="00772988"/>
    <w:rsid w:val="007738E2"/>
    <w:rsid w:val="00773AB7"/>
    <w:rsid w:val="00776512"/>
    <w:rsid w:val="00776605"/>
    <w:rsid w:val="0077671F"/>
    <w:rsid w:val="00776A09"/>
    <w:rsid w:val="00777C8D"/>
    <w:rsid w:val="00780050"/>
    <w:rsid w:val="0078154C"/>
    <w:rsid w:val="007819DD"/>
    <w:rsid w:val="00781A94"/>
    <w:rsid w:val="00781C4C"/>
    <w:rsid w:val="007823A8"/>
    <w:rsid w:val="00783A18"/>
    <w:rsid w:val="00787399"/>
    <w:rsid w:val="00790394"/>
    <w:rsid w:val="00794531"/>
    <w:rsid w:val="007952DF"/>
    <w:rsid w:val="00795F5E"/>
    <w:rsid w:val="00796ED5"/>
    <w:rsid w:val="007A1CC2"/>
    <w:rsid w:val="007A475A"/>
    <w:rsid w:val="007A57BE"/>
    <w:rsid w:val="007B440C"/>
    <w:rsid w:val="007B447E"/>
    <w:rsid w:val="007B49EF"/>
    <w:rsid w:val="007B75A8"/>
    <w:rsid w:val="007C0BEE"/>
    <w:rsid w:val="007C1509"/>
    <w:rsid w:val="007C24F5"/>
    <w:rsid w:val="007C339F"/>
    <w:rsid w:val="007C37D1"/>
    <w:rsid w:val="007C46EE"/>
    <w:rsid w:val="007C4C2A"/>
    <w:rsid w:val="007C4F47"/>
    <w:rsid w:val="007C66A8"/>
    <w:rsid w:val="007C7AB3"/>
    <w:rsid w:val="007D146E"/>
    <w:rsid w:val="007D182F"/>
    <w:rsid w:val="007D188B"/>
    <w:rsid w:val="007D259E"/>
    <w:rsid w:val="007D2D31"/>
    <w:rsid w:val="007E278A"/>
    <w:rsid w:val="007E2F0D"/>
    <w:rsid w:val="007E37C3"/>
    <w:rsid w:val="007E5121"/>
    <w:rsid w:val="007E59B4"/>
    <w:rsid w:val="007F07A7"/>
    <w:rsid w:val="007F2D8D"/>
    <w:rsid w:val="008000D9"/>
    <w:rsid w:val="00800628"/>
    <w:rsid w:val="00800CF1"/>
    <w:rsid w:val="008028D3"/>
    <w:rsid w:val="00803253"/>
    <w:rsid w:val="00804B29"/>
    <w:rsid w:val="0080522F"/>
    <w:rsid w:val="0080580E"/>
    <w:rsid w:val="0080675C"/>
    <w:rsid w:val="00812829"/>
    <w:rsid w:val="00812FF4"/>
    <w:rsid w:val="00814B7B"/>
    <w:rsid w:val="00814FA3"/>
    <w:rsid w:val="00815BE7"/>
    <w:rsid w:val="0081604B"/>
    <w:rsid w:val="00821A5C"/>
    <w:rsid w:val="00821C07"/>
    <w:rsid w:val="00822758"/>
    <w:rsid w:val="00823437"/>
    <w:rsid w:val="00824C6B"/>
    <w:rsid w:val="008273D6"/>
    <w:rsid w:val="0082787B"/>
    <w:rsid w:val="0083025F"/>
    <w:rsid w:val="00832C5B"/>
    <w:rsid w:val="0083395B"/>
    <w:rsid w:val="0083634E"/>
    <w:rsid w:val="008363F5"/>
    <w:rsid w:val="0083746F"/>
    <w:rsid w:val="00840818"/>
    <w:rsid w:val="00841263"/>
    <w:rsid w:val="0084181C"/>
    <w:rsid w:val="00841B48"/>
    <w:rsid w:val="00843D12"/>
    <w:rsid w:val="00845AB8"/>
    <w:rsid w:val="00850696"/>
    <w:rsid w:val="008514B6"/>
    <w:rsid w:val="0085336A"/>
    <w:rsid w:val="00853DDB"/>
    <w:rsid w:val="008542B0"/>
    <w:rsid w:val="0086054A"/>
    <w:rsid w:val="00860624"/>
    <w:rsid w:val="00863B41"/>
    <w:rsid w:val="00863F1D"/>
    <w:rsid w:val="00864077"/>
    <w:rsid w:val="00865806"/>
    <w:rsid w:val="0086616E"/>
    <w:rsid w:val="00866277"/>
    <w:rsid w:val="008664AE"/>
    <w:rsid w:val="008666D4"/>
    <w:rsid w:val="00870C5E"/>
    <w:rsid w:val="00872441"/>
    <w:rsid w:val="0087340C"/>
    <w:rsid w:val="008741D7"/>
    <w:rsid w:val="00874494"/>
    <w:rsid w:val="008755C8"/>
    <w:rsid w:val="00875EC5"/>
    <w:rsid w:val="008763A5"/>
    <w:rsid w:val="008834D6"/>
    <w:rsid w:val="00885155"/>
    <w:rsid w:val="0089002F"/>
    <w:rsid w:val="00890824"/>
    <w:rsid w:val="008908C1"/>
    <w:rsid w:val="00890FF1"/>
    <w:rsid w:val="00892354"/>
    <w:rsid w:val="0089280D"/>
    <w:rsid w:val="008928B1"/>
    <w:rsid w:val="0089518D"/>
    <w:rsid w:val="00896F60"/>
    <w:rsid w:val="008971F7"/>
    <w:rsid w:val="008974DB"/>
    <w:rsid w:val="008A0099"/>
    <w:rsid w:val="008A04B4"/>
    <w:rsid w:val="008A20CB"/>
    <w:rsid w:val="008A3145"/>
    <w:rsid w:val="008A6699"/>
    <w:rsid w:val="008B010E"/>
    <w:rsid w:val="008B1D8C"/>
    <w:rsid w:val="008B2F8A"/>
    <w:rsid w:val="008B3B51"/>
    <w:rsid w:val="008B3C1A"/>
    <w:rsid w:val="008B4130"/>
    <w:rsid w:val="008B4E27"/>
    <w:rsid w:val="008B6574"/>
    <w:rsid w:val="008B7AA9"/>
    <w:rsid w:val="008C385C"/>
    <w:rsid w:val="008C4A77"/>
    <w:rsid w:val="008C58D0"/>
    <w:rsid w:val="008C65CB"/>
    <w:rsid w:val="008D1FF4"/>
    <w:rsid w:val="008D48DD"/>
    <w:rsid w:val="008D6914"/>
    <w:rsid w:val="008D7661"/>
    <w:rsid w:val="008E17BA"/>
    <w:rsid w:val="008E469C"/>
    <w:rsid w:val="008E4D49"/>
    <w:rsid w:val="008E6B6A"/>
    <w:rsid w:val="008E7F71"/>
    <w:rsid w:val="008F02B0"/>
    <w:rsid w:val="008F0307"/>
    <w:rsid w:val="008F1968"/>
    <w:rsid w:val="008F22E0"/>
    <w:rsid w:val="008F37BA"/>
    <w:rsid w:val="008F3F95"/>
    <w:rsid w:val="008F423F"/>
    <w:rsid w:val="008F57E2"/>
    <w:rsid w:val="008F7FB7"/>
    <w:rsid w:val="00901FA9"/>
    <w:rsid w:val="009036ED"/>
    <w:rsid w:val="009040BB"/>
    <w:rsid w:val="009108C7"/>
    <w:rsid w:val="00915913"/>
    <w:rsid w:val="009159EB"/>
    <w:rsid w:val="00915C96"/>
    <w:rsid w:val="00915D6E"/>
    <w:rsid w:val="009201FF"/>
    <w:rsid w:val="00921452"/>
    <w:rsid w:val="009223EC"/>
    <w:rsid w:val="0092394A"/>
    <w:rsid w:val="00924515"/>
    <w:rsid w:val="00931744"/>
    <w:rsid w:val="00931CA9"/>
    <w:rsid w:val="00931CFC"/>
    <w:rsid w:val="00932538"/>
    <w:rsid w:val="00932F0B"/>
    <w:rsid w:val="009335D3"/>
    <w:rsid w:val="00934E01"/>
    <w:rsid w:val="00935004"/>
    <w:rsid w:val="00943CC0"/>
    <w:rsid w:val="00944C06"/>
    <w:rsid w:val="00945482"/>
    <w:rsid w:val="009477C0"/>
    <w:rsid w:val="00950424"/>
    <w:rsid w:val="00952070"/>
    <w:rsid w:val="0095317B"/>
    <w:rsid w:val="00954093"/>
    <w:rsid w:val="00954C1A"/>
    <w:rsid w:val="00954E76"/>
    <w:rsid w:val="00955411"/>
    <w:rsid w:val="00961422"/>
    <w:rsid w:val="0096198B"/>
    <w:rsid w:val="0096226B"/>
    <w:rsid w:val="00962700"/>
    <w:rsid w:val="00964430"/>
    <w:rsid w:val="00964D46"/>
    <w:rsid w:val="0096512B"/>
    <w:rsid w:val="00965716"/>
    <w:rsid w:val="00966CD9"/>
    <w:rsid w:val="00971DA1"/>
    <w:rsid w:val="00972654"/>
    <w:rsid w:val="00977387"/>
    <w:rsid w:val="00981CB1"/>
    <w:rsid w:val="009828B3"/>
    <w:rsid w:val="00982E96"/>
    <w:rsid w:val="00983297"/>
    <w:rsid w:val="009855E2"/>
    <w:rsid w:val="00987608"/>
    <w:rsid w:val="00987D49"/>
    <w:rsid w:val="00990BD4"/>
    <w:rsid w:val="009920CD"/>
    <w:rsid w:val="0099233A"/>
    <w:rsid w:val="00992E62"/>
    <w:rsid w:val="00994339"/>
    <w:rsid w:val="009946C5"/>
    <w:rsid w:val="00994828"/>
    <w:rsid w:val="009A25A9"/>
    <w:rsid w:val="009A2D52"/>
    <w:rsid w:val="009A4102"/>
    <w:rsid w:val="009A4495"/>
    <w:rsid w:val="009A4A87"/>
    <w:rsid w:val="009A5409"/>
    <w:rsid w:val="009A5808"/>
    <w:rsid w:val="009A6E97"/>
    <w:rsid w:val="009B022A"/>
    <w:rsid w:val="009B086D"/>
    <w:rsid w:val="009B1C18"/>
    <w:rsid w:val="009B421E"/>
    <w:rsid w:val="009C0FE2"/>
    <w:rsid w:val="009C285A"/>
    <w:rsid w:val="009C2F3B"/>
    <w:rsid w:val="009C4500"/>
    <w:rsid w:val="009C734D"/>
    <w:rsid w:val="009C7F23"/>
    <w:rsid w:val="009D0671"/>
    <w:rsid w:val="009D0ECD"/>
    <w:rsid w:val="009D26CA"/>
    <w:rsid w:val="009D2DFC"/>
    <w:rsid w:val="009D3382"/>
    <w:rsid w:val="009D4DB8"/>
    <w:rsid w:val="009E2F5B"/>
    <w:rsid w:val="009E6591"/>
    <w:rsid w:val="009E7609"/>
    <w:rsid w:val="009E77E4"/>
    <w:rsid w:val="009E7F9A"/>
    <w:rsid w:val="009F06D3"/>
    <w:rsid w:val="009F0FB0"/>
    <w:rsid w:val="009F487F"/>
    <w:rsid w:val="009F5ACB"/>
    <w:rsid w:val="009F7822"/>
    <w:rsid w:val="00A04CED"/>
    <w:rsid w:val="00A104B9"/>
    <w:rsid w:val="00A1308E"/>
    <w:rsid w:val="00A132AB"/>
    <w:rsid w:val="00A17620"/>
    <w:rsid w:val="00A20F28"/>
    <w:rsid w:val="00A2162B"/>
    <w:rsid w:val="00A22FFB"/>
    <w:rsid w:val="00A2309E"/>
    <w:rsid w:val="00A24EAD"/>
    <w:rsid w:val="00A26656"/>
    <w:rsid w:val="00A278FC"/>
    <w:rsid w:val="00A30D7E"/>
    <w:rsid w:val="00A30F6A"/>
    <w:rsid w:val="00A30FBF"/>
    <w:rsid w:val="00A37032"/>
    <w:rsid w:val="00A4465D"/>
    <w:rsid w:val="00A446CF"/>
    <w:rsid w:val="00A446F6"/>
    <w:rsid w:val="00A44E05"/>
    <w:rsid w:val="00A45E7B"/>
    <w:rsid w:val="00A46AAD"/>
    <w:rsid w:val="00A47643"/>
    <w:rsid w:val="00A50AFF"/>
    <w:rsid w:val="00A52006"/>
    <w:rsid w:val="00A56A06"/>
    <w:rsid w:val="00A5791C"/>
    <w:rsid w:val="00A6214C"/>
    <w:rsid w:val="00A6448B"/>
    <w:rsid w:val="00A67FA9"/>
    <w:rsid w:val="00A73926"/>
    <w:rsid w:val="00A7594A"/>
    <w:rsid w:val="00A76143"/>
    <w:rsid w:val="00A76812"/>
    <w:rsid w:val="00A83EF5"/>
    <w:rsid w:val="00A90F05"/>
    <w:rsid w:val="00A968D7"/>
    <w:rsid w:val="00A969CA"/>
    <w:rsid w:val="00A96C46"/>
    <w:rsid w:val="00AA20F7"/>
    <w:rsid w:val="00AA3F83"/>
    <w:rsid w:val="00AA4B2B"/>
    <w:rsid w:val="00AA5AC1"/>
    <w:rsid w:val="00AA5AE3"/>
    <w:rsid w:val="00AA7AFF"/>
    <w:rsid w:val="00AA7CCE"/>
    <w:rsid w:val="00AB0477"/>
    <w:rsid w:val="00AB0FF3"/>
    <w:rsid w:val="00AB2098"/>
    <w:rsid w:val="00AB2424"/>
    <w:rsid w:val="00AB4250"/>
    <w:rsid w:val="00AB4B80"/>
    <w:rsid w:val="00AB4DFA"/>
    <w:rsid w:val="00AB5345"/>
    <w:rsid w:val="00AB5AC8"/>
    <w:rsid w:val="00AB5B39"/>
    <w:rsid w:val="00AB7016"/>
    <w:rsid w:val="00AC4B32"/>
    <w:rsid w:val="00AC4B61"/>
    <w:rsid w:val="00AD10BE"/>
    <w:rsid w:val="00AD12EC"/>
    <w:rsid w:val="00AD2E8E"/>
    <w:rsid w:val="00AD5360"/>
    <w:rsid w:val="00AD7E00"/>
    <w:rsid w:val="00AE0085"/>
    <w:rsid w:val="00AE0F3D"/>
    <w:rsid w:val="00AE18A3"/>
    <w:rsid w:val="00AE2E5B"/>
    <w:rsid w:val="00AE4934"/>
    <w:rsid w:val="00AE4B07"/>
    <w:rsid w:val="00AE57EE"/>
    <w:rsid w:val="00AE5F6D"/>
    <w:rsid w:val="00AF5403"/>
    <w:rsid w:val="00AF6E48"/>
    <w:rsid w:val="00AF7521"/>
    <w:rsid w:val="00B02110"/>
    <w:rsid w:val="00B0468B"/>
    <w:rsid w:val="00B04889"/>
    <w:rsid w:val="00B04DA6"/>
    <w:rsid w:val="00B061F4"/>
    <w:rsid w:val="00B10802"/>
    <w:rsid w:val="00B11C4E"/>
    <w:rsid w:val="00B13253"/>
    <w:rsid w:val="00B16163"/>
    <w:rsid w:val="00B16321"/>
    <w:rsid w:val="00B17797"/>
    <w:rsid w:val="00B20183"/>
    <w:rsid w:val="00B2106E"/>
    <w:rsid w:val="00B212BB"/>
    <w:rsid w:val="00B23255"/>
    <w:rsid w:val="00B23B01"/>
    <w:rsid w:val="00B24CF8"/>
    <w:rsid w:val="00B27195"/>
    <w:rsid w:val="00B2797C"/>
    <w:rsid w:val="00B33993"/>
    <w:rsid w:val="00B33E8F"/>
    <w:rsid w:val="00B355C5"/>
    <w:rsid w:val="00B365DB"/>
    <w:rsid w:val="00B4039F"/>
    <w:rsid w:val="00B4523D"/>
    <w:rsid w:val="00B45CFA"/>
    <w:rsid w:val="00B47EEA"/>
    <w:rsid w:val="00B47F5D"/>
    <w:rsid w:val="00B506BE"/>
    <w:rsid w:val="00B51DE9"/>
    <w:rsid w:val="00B52965"/>
    <w:rsid w:val="00B54710"/>
    <w:rsid w:val="00B54777"/>
    <w:rsid w:val="00B54D16"/>
    <w:rsid w:val="00B5594E"/>
    <w:rsid w:val="00B55D67"/>
    <w:rsid w:val="00B57AE6"/>
    <w:rsid w:val="00B616F9"/>
    <w:rsid w:val="00B6493A"/>
    <w:rsid w:val="00B64E8E"/>
    <w:rsid w:val="00B66DA5"/>
    <w:rsid w:val="00B66E1F"/>
    <w:rsid w:val="00B67C9B"/>
    <w:rsid w:val="00B70485"/>
    <w:rsid w:val="00B70FF9"/>
    <w:rsid w:val="00B7129B"/>
    <w:rsid w:val="00B715AE"/>
    <w:rsid w:val="00B71CB4"/>
    <w:rsid w:val="00B84B60"/>
    <w:rsid w:val="00B85F30"/>
    <w:rsid w:val="00B86F29"/>
    <w:rsid w:val="00B872A2"/>
    <w:rsid w:val="00B926AF"/>
    <w:rsid w:val="00B92EC7"/>
    <w:rsid w:val="00B9384A"/>
    <w:rsid w:val="00B963E3"/>
    <w:rsid w:val="00BA22CE"/>
    <w:rsid w:val="00BA358D"/>
    <w:rsid w:val="00BA3BA6"/>
    <w:rsid w:val="00BA4B32"/>
    <w:rsid w:val="00BA5196"/>
    <w:rsid w:val="00BA6E87"/>
    <w:rsid w:val="00BA7127"/>
    <w:rsid w:val="00BB2A3C"/>
    <w:rsid w:val="00BB2B05"/>
    <w:rsid w:val="00BB2DC9"/>
    <w:rsid w:val="00BB2DD0"/>
    <w:rsid w:val="00BB4F7E"/>
    <w:rsid w:val="00BB6FDC"/>
    <w:rsid w:val="00BC1175"/>
    <w:rsid w:val="00BC3814"/>
    <w:rsid w:val="00BC698A"/>
    <w:rsid w:val="00BC7DCF"/>
    <w:rsid w:val="00BD01BB"/>
    <w:rsid w:val="00BD0CA5"/>
    <w:rsid w:val="00BD4675"/>
    <w:rsid w:val="00BD4E32"/>
    <w:rsid w:val="00BD4EA7"/>
    <w:rsid w:val="00BD57A7"/>
    <w:rsid w:val="00BD5FEA"/>
    <w:rsid w:val="00BE193C"/>
    <w:rsid w:val="00BE2690"/>
    <w:rsid w:val="00BF1734"/>
    <w:rsid w:val="00BF1FEB"/>
    <w:rsid w:val="00BF2A73"/>
    <w:rsid w:val="00BF3C99"/>
    <w:rsid w:val="00BF4140"/>
    <w:rsid w:val="00BF6721"/>
    <w:rsid w:val="00BF68A9"/>
    <w:rsid w:val="00BF7BAA"/>
    <w:rsid w:val="00C046AA"/>
    <w:rsid w:val="00C04E50"/>
    <w:rsid w:val="00C0775D"/>
    <w:rsid w:val="00C10170"/>
    <w:rsid w:val="00C10763"/>
    <w:rsid w:val="00C10FA1"/>
    <w:rsid w:val="00C129FF"/>
    <w:rsid w:val="00C12BDB"/>
    <w:rsid w:val="00C12D29"/>
    <w:rsid w:val="00C13413"/>
    <w:rsid w:val="00C16B95"/>
    <w:rsid w:val="00C17EBB"/>
    <w:rsid w:val="00C21392"/>
    <w:rsid w:val="00C21F29"/>
    <w:rsid w:val="00C251D1"/>
    <w:rsid w:val="00C25553"/>
    <w:rsid w:val="00C256F9"/>
    <w:rsid w:val="00C27914"/>
    <w:rsid w:val="00C3035A"/>
    <w:rsid w:val="00C30437"/>
    <w:rsid w:val="00C30A9E"/>
    <w:rsid w:val="00C30B56"/>
    <w:rsid w:val="00C30E4C"/>
    <w:rsid w:val="00C323D8"/>
    <w:rsid w:val="00C32DAC"/>
    <w:rsid w:val="00C33E6D"/>
    <w:rsid w:val="00C34348"/>
    <w:rsid w:val="00C348B7"/>
    <w:rsid w:val="00C37B2F"/>
    <w:rsid w:val="00C41B22"/>
    <w:rsid w:val="00C41BC7"/>
    <w:rsid w:val="00C41BFC"/>
    <w:rsid w:val="00C42ACC"/>
    <w:rsid w:val="00C45FCD"/>
    <w:rsid w:val="00C461DF"/>
    <w:rsid w:val="00C462FA"/>
    <w:rsid w:val="00C5126E"/>
    <w:rsid w:val="00C51277"/>
    <w:rsid w:val="00C52F62"/>
    <w:rsid w:val="00C53551"/>
    <w:rsid w:val="00C53F7B"/>
    <w:rsid w:val="00C54179"/>
    <w:rsid w:val="00C54BF9"/>
    <w:rsid w:val="00C54DA2"/>
    <w:rsid w:val="00C57ACE"/>
    <w:rsid w:val="00C57E60"/>
    <w:rsid w:val="00C62C1B"/>
    <w:rsid w:val="00C6387F"/>
    <w:rsid w:val="00C64BE3"/>
    <w:rsid w:val="00C6785D"/>
    <w:rsid w:val="00C67917"/>
    <w:rsid w:val="00C71D4F"/>
    <w:rsid w:val="00C73691"/>
    <w:rsid w:val="00C7485C"/>
    <w:rsid w:val="00C76B6A"/>
    <w:rsid w:val="00C76C96"/>
    <w:rsid w:val="00C770CB"/>
    <w:rsid w:val="00C80D30"/>
    <w:rsid w:val="00C81D91"/>
    <w:rsid w:val="00C8225A"/>
    <w:rsid w:val="00C822CA"/>
    <w:rsid w:val="00C829F6"/>
    <w:rsid w:val="00C84602"/>
    <w:rsid w:val="00C85556"/>
    <w:rsid w:val="00C85735"/>
    <w:rsid w:val="00C85787"/>
    <w:rsid w:val="00C86C4C"/>
    <w:rsid w:val="00C87206"/>
    <w:rsid w:val="00C87A0E"/>
    <w:rsid w:val="00C92097"/>
    <w:rsid w:val="00C94A2B"/>
    <w:rsid w:val="00C95EE6"/>
    <w:rsid w:val="00C976E6"/>
    <w:rsid w:val="00CA0E73"/>
    <w:rsid w:val="00CA10CF"/>
    <w:rsid w:val="00CA1270"/>
    <w:rsid w:val="00CA196D"/>
    <w:rsid w:val="00CA2099"/>
    <w:rsid w:val="00CA246F"/>
    <w:rsid w:val="00CA3389"/>
    <w:rsid w:val="00CA4A35"/>
    <w:rsid w:val="00CA5AA4"/>
    <w:rsid w:val="00CA7462"/>
    <w:rsid w:val="00CB0008"/>
    <w:rsid w:val="00CB14AB"/>
    <w:rsid w:val="00CB3E86"/>
    <w:rsid w:val="00CB6CA7"/>
    <w:rsid w:val="00CB6D84"/>
    <w:rsid w:val="00CB7135"/>
    <w:rsid w:val="00CB7D6C"/>
    <w:rsid w:val="00CB7FD9"/>
    <w:rsid w:val="00CC0B86"/>
    <w:rsid w:val="00CC1368"/>
    <w:rsid w:val="00CC1544"/>
    <w:rsid w:val="00CC1FBC"/>
    <w:rsid w:val="00CC2527"/>
    <w:rsid w:val="00CC341F"/>
    <w:rsid w:val="00CC5A6D"/>
    <w:rsid w:val="00CC6CBE"/>
    <w:rsid w:val="00CC704E"/>
    <w:rsid w:val="00CD16A5"/>
    <w:rsid w:val="00CD2379"/>
    <w:rsid w:val="00CD2E6E"/>
    <w:rsid w:val="00CD3D40"/>
    <w:rsid w:val="00CD3DF3"/>
    <w:rsid w:val="00CE0106"/>
    <w:rsid w:val="00CE240A"/>
    <w:rsid w:val="00CE5605"/>
    <w:rsid w:val="00CE647E"/>
    <w:rsid w:val="00CE67FF"/>
    <w:rsid w:val="00CE70C4"/>
    <w:rsid w:val="00CF31BC"/>
    <w:rsid w:val="00CF3236"/>
    <w:rsid w:val="00CF369B"/>
    <w:rsid w:val="00CF3E02"/>
    <w:rsid w:val="00CF3E5F"/>
    <w:rsid w:val="00CF5FBB"/>
    <w:rsid w:val="00CF68C6"/>
    <w:rsid w:val="00CF72DF"/>
    <w:rsid w:val="00D015C2"/>
    <w:rsid w:val="00D01970"/>
    <w:rsid w:val="00D029A1"/>
    <w:rsid w:val="00D0454A"/>
    <w:rsid w:val="00D10CCA"/>
    <w:rsid w:val="00D12070"/>
    <w:rsid w:val="00D1316E"/>
    <w:rsid w:val="00D13C12"/>
    <w:rsid w:val="00D14DE6"/>
    <w:rsid w:val="00D163C6"/>
    <w:rsid w:val="00D2118B"/>
    <w:rsid w:val="00D21C09"/>
    <w:rsid w:val="00D21F98"/>
    <w:rsid w:val="00D23D36"/>
    <w:rsid w:val="00D247E1"/>
    <w:rsid w:val="00D24D9C"/>
    <w:rsid w:val="00D25417"/>
    <w:rsid w:val="00D31BED"/>
    <w:rsid w:val="00D32C63"/>
    <w:rsid w:val="00D32D94"/>
    <w:rsid w:val="00D3476A"/>
    <w:rsid w:val="00D34798"/>
    <w:rsid w:val="00D35F4D"/>
    <w:rsid w:val="00D37AF3"/>
    <w:rsid w:val="00D37BCF"/>
    <w:rsid w:val="00D41962"/>
    <w:rsid w:val="00D42636"/>
    <w:rsid w:val="00D427B7"/>
    <w:rsid w:val="00D44A06"/>
    <w:rsid w:val="00D46019"/>
    <w:rsid w:val="00D46754"/>
    <w:rsid w:val="00D47780"/>
    <w:rsid w:val="00D52A61"/>
    <w:rsid w:val="00D5448C"/>
    <w:rsid w:val="00D55494"/>
    <w:rsid w:val="00D5620A"/>
    <w:rsid w:val="00D56C33"/>
    <w:rsid w:val="00D625CC"/>
    <w:rsid w:val="00D63B12"/>
    <w:rsid w:val="00D645D4"/>
    <w:rsid w:val="00D66C18"/>
    <w:rsid w:val="00D7038B"/>
    <w:rsid w:val="00D703D5"/>
    <w:rsid w:val="00D70758"/>
    <w:rsid w:val="00D7202D"/>
    <w:rsid w:val="00D727A7"/>
    <w:rsid w:val="00D755E5"/>
    <w:rsid w:val="00D80E48"/>
    <w:rsid w:val="00D82F7F"/>
    <w:rsid w:val="00D8533F"/>
    <w:rsid w:val="00D85580"/>
    <w:rsid w:val="00D86C87"/>
    <w:rsid w:val="00D8722B"/>
    <w:rsid w:val="00D87418"/>
    <w:rsid w:val="00D90894"/>
    <w:rsid w:val="00D92102"/>
    <w:rsid w:val="00D92595"/>
    <w:rsid w:val="00D93346"/>
    <w:rsid w:val="00D93E13"/>
    <w:rsid w:val="00D95DFF"/>
    <w:rsid w:val="00DA14FF"/>
    <w:rsid w:val="00DA16FD"/>
    <w:rsid w:val="00DA3C9F"/>
    <w:rsid w:val="00DA484B"/>
    <w:rsid w:val="00DB1DE1"/>
    <w:rsid w:val="00DB26B9"/>
    <w:rsid w:val="00DB2F6D"/>
    <w:rsid w:val="00DB4033"/>
    <w:rsid w:val="00DB42DC"/>
    <w:rsid w:val="00DB4781"/>
    <w:rsid w:val="00DB7D39"/>
    <w:rsid w:val="00DB7E59"/>
    <w:rsid w:val="00DC060F"/>
    <w:rsid w:val="00DC1E38"/>
    <w:rsid w:val="00DC46B6"/>
    <w:rsid w:val="00DC4D96"/>
    <w:rsid w:val="00DC4EBD"/>
    <w:rsid w:val="00DC50BC"/>
    <w:rsid w:val="00DC5723"/>
    <w:rsid w:val="00DC5B73"/>
    <w:rsid w:val="00DC6449"/>
    <w:rsid w:val="00DC659E"/>
    <w:rsid w:val="00DC6AF7"/>
    <w:rsid w:val="00DC7158"/>
    <w:rsid w:val="00DC744D"/>
    <w:rsid w:val="00DC7741"/>
    <w:rsid w:val="00DD0046"/>
    <w:rsid w:val="00DD0296"/>
    <w:rsid w:val="00DD17B2"/>
    <w:rsid w:val="00DD419E"/>
    <w:rsid w:val="00DD4708"/>
    <w:rsid w:val="00DD66EE"/>
    <w:rsid w:val="00DE2A96"/>
    <w:rsid w:val="00DE350C"/>
    <w:rsid w:val="00DE6515"/>
    <w:rsid w:val="00DF0A67"/>
    <w:rsid w:val="00DF1C28"/>
    <w:rsid w:val="00DF2E34"/>
    <w:rsid w:val="00DF3786"/>
    <w:rsid w:val="00DF5957"/>
    <w:rsid w:val="00DF7402"/>
    <w:rsid w:val="00E02626"/>
    <w:rsid w:val="00E04F56"/>
    <w:rsid w:val="00E07F45"/>
    <w:rsid w:val="00E10C75"/>
    <w:rsid w:val="00E116E5"/>
    <w:rsid w:val="00E118AD"/>
    <w:rsid w:val="00E13558"/>
    <w:rsid w:val="00E13DC6"/>
    <w:rsid w:val="00E16ACF"/>
    <w:rsid w:val="00E17A51"/>
    <w:rsid w:val="00E200C8"/>
    <w:rsid w:val="00E220CF"/>
    <w:rsid w:val="00E2377C"/>
    <w:rsid w:val="00E256AA"/>
    <w:rsid w:val="00E26AF7"/>
    <w:rsid w:val="00E325F9"/>
    <w:rsid w:val="00E34AC7"/>
    <w:rsid w:val="00E34B4C"/>
    <w:rsid w:val="00E35C02"/>
    <w:rsid w:val="00E37494"/>
    <w:rsid w:val="00E3757E"/>
    <w:rsid w:val="00E46E46"/>
    <w:rsid w:val="00E47772"/>
    <w:rsid w:val="00E54F78"/>
    <w:rsid w:val="00E55BF1"/>
    <w:rsid w:val="00E55DFC"/>
    <w:rsid w:val="00E57C78"/>
    <w:rsid w:val="00E57F85"/>
    <w:rsid w:val="00E603F3"/>
    <w:rsid w:val="00E6115D"/>
    <w:rsid w:val="00E6212A"/>
    <w:rsid w:val="00E62962"/>
    <w:rsid w:val="00E648DF"/>
    <w:rsid w:val="00E66726"/>
    <w:rsid w:val="00E66A33"/>
    <w:rsid w:val="00E67639"/>
    <w:rsid w:val="00E67CAD"/>
    <w:rsid w:val="00E67F1A"/>
    <w:rsid w:val="00E770F1"/>
    <w:rsid w:val="00E77458"/>
    <w:rsid w:val="00E8150E"/>
    <w:rsid w:val="00E81E60"/>
    <w:rsid w:val="00E84FE6"/>
    <w:rsid w:val="00E86CD2"/>
    <w:rsid w:val="00E87422"/>
    <w:rsid w:val="00E87CF0"/>
    <w:rsid w:val="00E87E9B"/>
    <w:rsid w:val="00E91455"/>
    <w:rsid w:val="00E93DB5"/>
    <w:rsid w:val="00E97F74"/>
    <w:rsid w:val="00EA1117"/>
    <w:rsid w:val="00EA1B28"/>
    <w:rsid w:val="00EA2235"/>
    <w:rsid w:val="00EA22F0"/>
    <w:rsid w:val="00EA2D2B"/>
    <w:rsid w:val="00EA741A"/>
    <w:rsid w:val="00EA7CBA"/>
    <w:rsid w:val="00EB04C8"/>
    <w:rsid w:val="00EB2508"/>
    <w:rsid w:val="00EB28A6"/>
    <w:rsid w:val="00EB59F5"/>
    <w:rsid w:val="00EB678A"/>
    <w:rsid w:val="00EB7BD6"/>
    <w:rsid w:val="00EC3433"/>
    <w:rsid w:val="00EC6DE8"/>
    <w:rsid w:val="00EC74A8"/>
    <w:rsid w:val="00EC7640"/>
    <w:rsid w:val="00ED09F9"/>
    <w:rsid w:val="00ED228C"/>
    <w:rsid w:val="00ED3AF2"/>
    <w:rsid w:val="00ED7716"/>
    <w:rsid w:val="00ED7DC0"/>
    <w:rsid w:val="00EE0151"/>
    <w:rsid w:val="00EE05CB"/>
    <w:rsid w:val="00EE0D93"/>
    <w:rsid w:val="00EE2402"/>
    <w:rsid w:val="00EE47C7"/>
    <w:rsid w:val="00EE6396"/>
    <w:rsid w:val="00EE6C8B"/>
    <w:rsid w:val="00EF0815"/>
    <w:rsid w:val="00EF0A2D"/>
    <w:rsid w:val="00EF1002"/>
    <w:rsid w:val="00EF2648"/>
    <w:rsid w:val="00EF2BD1"/>
    <w:rsid w:val="00EF3AD3"/>
    <w:rsid w:val="00EF4D5F"/>
    <w:rsid w:val="00EF60A0"/>
    <w:rsid w:val="00EF6646"/>
    <w:rsid w:val="00EF797A"/>
    <w:rsid w:val="00F001A4"/>
    <w:rsid w:val="00F00E5B"/>
    <w:rsid w:val="00F01311"/>
    <w:rsid w:val="00F020BA"/>
    <w:rsid w:val="00F02E9B"/>
    <w:rsid w:val="00F0441C"/>
    <w:rsid w:val="00F04D01"/>
    <w:rsid w:val="00F04D50"/>
    <w:rsid w:val="00F0514B"/>
    <w:rsid w:val="00F05D0C"/>
    <w:rsid w:val="00F0632E"/>
    <w:rsid w:val="00F064F0"/>
    <w:rsid w:val="00F115BB"/>
    <w:rsid w:val="00F11802"/>
    <w:rsid w:val="00F12A84"/>
    <w:rsid w:val="00F13ABB"/>
    <w:rsid w:val="00F14963"/>
    <w:rsid w:val="00F15D38"/>
    <w:rsid w:val="00F16DDD"/>
    <w:rsid w:val="00F17464"/>
    <w:rsid w:val="00F2085F"/>
    <w:rsid w:val="00F23B04"/>
    <w:rsid w:val="00F23C4A"/>
    <w:rsid w:val="00F23EAD"/>
    <w:rsid w:val="00F25F8D"/>
    <w:rsid w:val="00F2709B"/>
    <w:rsid w:val="00F278C7"/>
    <w:rsid w:val="00F305FD"/>
    <w:rsid w:val="00F32732"/>
    <w:rsid w:val="00F32990"/>
    <w:rsid w:val="00F35614"/>
    <w:rsid w:val="00F359B2"/>
    <w:rsid w:val="00F37B3D"/>
    <w:rsid w:val="00F4111E"/>
    <w:rsid w:val="00F42710"/>
    <w:rsid w:val="00F42A02"/>
    <w:rsid w:val="00F43281"/>
    <w:rsid w:val="00F443B8"/>
    <w:rsid w:val="00F45FFF"/>
    <w:rsid w:val="00F4761A"/>
    <w:rsid w:val="00F47F6F"/>
    <w:rsid w:val="00F525B7"/>
    <w:rsid w:val="00F6417A"/>
    <w:rsid w:val="00F67320"/>
    <w:rsid w:val="00F67877"/>
    <w:rsid w:val="00F709E4"/>
    <w:rsid w:val="00F71627"/>
    <w:rsid w:val="00F72F4A"/>
    <w:rsid w:val="00F746D3"/>
    <w:rsid w:val="00F7553D"/>
    <w:rsid w:val="00F76E00"/>
    <w:rsid w:val="00F82543"/>
    <w:rsid w:val="00F828D9"/>
    <w:rsid w:val="00F84A91"/>
    <w:rsid w:val="00F8626F"/>
    <w:rsid w:val="00F86390"/>
    <w:rsid w:val="00F86769"/>
    <w:rsid w:val="00F87324"/>
    <w:rsid w:val="00F906CE"/>
    <w:rsid w:val="00F966B3"/>
    <w:rsid w:val="00F97111"/>
    <w:rsid w:val="00F9726B"/>
    <w:rsid w:val="00FA1D98"/>
    <w:rsid w:val="00FA1EB9"/>
    <w:rsid w:val="00FA25DE"/>
    <w:rsid w:val="00FA2E11"/>
    <w:rsid w:val="00FA301C"/>
    <w:rsid w:val="00FA340F"/>
    <w:rsid w:val="00FA3731"/>
    <w:rsid w:val="00FA3E78"/>
    <w:rsid w:val="00FA42C5"/>
    <w:rsid w:val="00FA524E"/>
    <w:rsid w:val="00FA6470"/>
    <w:rsid w:val="00FA7044"/>
    <w:rsid w:val="00FA72EE"/>
    <w:rsid w:val="00FA7622"/>
    <w:rsid w:val="00FB1652"/>
    <w:rsid w:val="00FB1D03"/>
    <w:rsid w:val="00FB2651"/>
    <w:rsid w:val="00FB3A19"/>
    <w:rsid w:val="00FB3DBC"/>
    <w:rsid w:val="00FB4F71"/>
    <w:rsid w:val="00FC24EF"/>
    <w:rsid w:val="00FC28E2"/>
    <w:rsid w:val="00FC409D"/>
    <w:rsid w:val="00FC72EF"/>
    <w:rsid w:val="00FD0E04"/>
    <w:rsid w:val="00FD1513"/>
    <w:rsid w:val="00FD1DF2"/>
    <w:rsid w:val="00FD315F"/>
    <w:rsid w:val="00FD3A44"/>
    <w:rsid w:val="00FD49B3"/>
    <w:rsid w:val="00FD562C"/>
    <w:rsid w:val="00FD7357"/>
    <w:rsid w:val="00FD76D1"/>
    <w:rsid w:val="00FE0FEF"/>
    <w:rsid w:val="00FE11A6"/>
    <w:rsid w:val="00FE26F3"/>
    <w:rsid w:val="00FE6226"/>
    <w:rsid w:val="00FE7A03"/>
    <w:rsid w:val="00FE7D18"/>
    <w:rsid w:val="00FF1E65"/>
    <w:rsid w:val="00FF2E74"/>
    <w:rsid w:val="00FF2EEE"/>
    <w:rsid w:val="00FF6FCE"/>
    <w:rsid w:val="00FF7A53"/>
    <w:rsid w:val="010D634A"/>
    <w:rsid w:val="06600104"/>
    <w:rsid w:val="0AFDA7CD"/>
    <w:rsid w:val="0C6541D5"/>
    <w:rsid w:val="0C7D9AE7"/>
    <w:rsid w:val="1029C1A5"/>
    <w:rsid w:val="12968A5F"/>
    <w:rsid w:val="12D68F75"/>
    <w:rsid w:val="14250ED9"/>
    <w:rsid w:val="1455BF18"/>
    <w:rsid w:val="170B7603"/>
    <w:rsid w:val="19BADCA3"/>
    <w:rsid w:val="1C280162"/>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9D50A73"/>
    <w:rsid w:val="5B46A90D"/>
    <w:rsid w:val="6034A84F"/>
    <w:rsid w:val="6988A39D"/>
    <w:rsid w:val="6AB4BF69"/>
    <w:rsid w:val="6CD8F155"/>
    <w:rsid w:val="6D227332"/>
    <w:rsid w:val="6E2F0378"/>
    <w:rsid w:val="6F0FC52C"/>
    <w:rsid w:val="70D2F8D1"/>
    <w:rsid w:val="7116B1A6"/>
    <w:rsid w:val="712115D3"/>
    <w:rsid w:val="754388BB"/>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EEFDC020-D7FE-4709-A50A-305C33872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3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 w:type="table" w:customStyle="1" w:styleId="TableGrid1">
    <w:name w:val="Table Grid1"/>
    <w:basedOn w:val="TableNormal"/>
    <w:next w:val="TableGrid"/>
    <w:uiPriority w:val="99"/>
    <w:rsid w:val="0095317B"/>
    <w:pPr>
      <w:autoSpaceDN/>
      <w:spacing w:after="0" w:line="240" w:lineRule="auto"/>
      <w:textAlignment w:val="auto"/>
    </w:pPr>
    <w:rPr>
      <w:rFonts w:ascii="Times New Roman" w:eastAsiaTheme="minorHAnsi" w:hAnsi="Times New Roman" w:cs="DokChamp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1798331557">
      <w:bodyDiv w:val="1"/>
      <w:marLeft w:val="0"/>
      <w:marRight w:val="0"/>
      <w:marTop w:val="0"/>
      <w:marBottom w:val="0"/>
      <w:divBdr>
        <w:top w:val="none" w:sz="0" w:space="0" w:color="auto"/>
        <w:left w:val="none" w:sz="0" w:space="0" w:color="auto"/>
        <w:bottom w:val="none" w:sz="0" w:space="0" w:color="auto"/>
        <w:right w:val="none" w:sz="0" w:space="0" w:color="auto"/>
      </w:divBdr>
      <w:divsChild>
        <w:div w:id="119229292">
          <w:marLeft w:val="0"/>
          <w:marRight w:val="0"/>
          <w:marTop w:val="0"/>
          <w:marBottom w:val="0"/>
          <w:divBdr>
            <w:top w:val="none" w:sz="0" w:space="0" w:color="auto"/>
            <w:left w:val="none" w:sz="0" w:space="0" w:color="auto"/>
            <w:bottom w:val="none" w:sz="0" w:space="0" w:color="auto"/>
            <w:right w:val="none" w:sz="0" w:space="0" w:color="auto"/>
          </w:divBdr>
        </w:div>
        <w:div w:id="124088429">
          <w:marLeft w:val="0"/>
          <w:marRight w:val="0"/>
          <w:marTop w:val="0"/>
          <w:marBottom w:val="0"/>
          <w:divBdr>
            <w:top w:val="none" w:sz="0" w:space="0" w:color="auto"/>
            <w:left w:val="none" w:sz="0" w:space="0" w:color="auto"/>
            <w:bottom w:val="none" w:sz="0" w:space="0" w:color="auto"/>
            <w:right w:val="none" w:sz="0" w:space="0" w:color="auto"/>
          </w:divBdr>
        </w:div>
        <w:div w:id="134300294">
          <w:marLeft w:val="0"/>
          <w:marRight w:val="0"/>
          <w:marTop w:val="0"/>
          <w:marBottom w:val="0"/>
          <w:divBdr>
            <w:top w:val="none" w:sz="0" w:space="0" w:color="auto"/>
            <w:left w:val="none" w:sz="0" w:space="0" w:color="auto"/>
            <w:bottom w:val="none" w:sz="0" w:space="0" w:color="auto"/>
            <w:right w:val="none" w:sz="0" w:space="0" w:color="auto"/>
          </w:divBdr>
        </w:div>
        <w:div w:id="168297658">
          <w:marLeft w:val="0"/>
          <w:marRight w:val="0"/>
          <w:marTop w:val="0"/>
          <w:marBottom w:val="0"/>
          <w:divBdr>
            <w:top w:val="none" w:sz="0" w:space="0" w:color="auto"/>
            <w:left w:val="none" w:sz="0" w:space="0" w:color="auto"/>
            <w:bottom w:val="none" w:sz="0" w:space="0" w:color="auto"/>
            <w:right w:val="none" w:sz="0" w:space="0" w:color="auto"/>
          </w:divBdr>
          <w:divsChild>
            <w:div w:id="1365519270">
              <w:marLeft w:val="-75"/>
              <w:marRight w:val="0"/>
              <w:marTop w:val="30"/>
              <w:marBottom w:val="30"/>
              <w:divBdr>
                <w:top w:val="none" w:sz="0" w:space="0" w:color="auto"/>
                <w:left w:val="none" w:sz="0" w:space="0" w:color="auto"/>
                <w:bottom w:val="none" w:sz="0" w:space="0" w:color="auto"/>
                <w:right w:val="none" w:sz="0" w:space="0" w:color="auto"/>
              </w:divBdr>
              <w:divsChild>
                <w:div w:id="45876346">
                  <w:marLeft w:val="0"/>
                  <w:marRight w:val="0"/>
                  <w:marTop w:val="0"/>
                  <w:marBottom w:val="0"/>
                  <w:divBdr>
                    <w:top w:val="none" w:sz="0" w:space="0" w:color="auto"/>
                    <w:left w:val="none" w:sz="0" w:space="0" w:color="auto"/>
                    <w:bottom w:val="none" w:sz="0" w:space="0" w:color="auto"/>
                    <w:right w:val="none" w:sz="0" w:space="0" w:color="auto"/>
                  </w:divBdr>
                  <w:divsChild>
                    <w:div w:id="1497115935">
                      <w:marLeft w:val="0"/>
                      <w:marRight w:val="0"/>
                      <w:marTop w:val="0"/>
                      <w:marBottom w:val="0"/>
                      <w:divBdr>
                        <w:top w:val="none" w:sz="0" w:space="0" w:color="auto"/>
                        <w:left w:val="none" w:sz="0" w:space="0" w:color="auto"/>
                        <w:bottom w:val="none" w:sz="0" w:space="0" w:color="auto"/>
                        <w:right w:val="none" w:sz="0" w:space="0" w:color="auto"/>
                      </w:divBdr>
                    </w:div>
                  </w:divsChild>
                </w:div>
                <w:div w:id="103841557">
                  <w:marLeft w:val="0"/>
                  <w:marRight w:val="0"/>
                  <w:marTop w:val="0"/>
                  <w:marBottom w:val="0"/>
                  <w:divBdr>
                    <w:top w:val="none" w:sz="0" w:space="0" w:color="auto"/>
                    <w:left w:val="none" w:sz="0" w:space="0" w:color="auto"/>
                    <w:bottom w:val="none" w:sz="0" w:space="0" w:color="auto"/>
                    <w:right w:val="none" w:sz="0" w:space="0" w:color="auto"/>
                  </w:divBdr>
                  <w:divsChild>
                    <w:div w:id="1242448766">
                      <w:marLeft w:val="0"/>
                      <w:marRight w:val="0"/>
                      <w:marTop w:val="0"/>
                      <w:marBottom w:val="0"/>
                      <w:divBdr>
                        <w:top w:val="none" w:sz="0" w:space="0" w:color="auto"/>
                        <w:left w:val="none" w:sz="0" w:space="0" w:color="auto"/>
                        <w:bottom w:val="none" w:sz="0" w:space="0" w:color="auto"/>
                        <w:right w:val="none" w:sz="0" w:space="0" w:color="auto"/>
                      </w:divBdr>
                    </w:div>
                    <w:div w:id="1544781820">
                      <w:marLeft w:val="0"/>
                      <w:marRight w:val="0"/>
                      <w:marTop w:val="0"/>
                      <w:marBottom w:val="0"/>
                      <w:divBdr>
                        <w:top w:val="none" w:sz="0" w:space="0" w:color="auto"/>
                        <w:left w:val="none" w:sz="0" w:space="0" w:color="auto"/>
                        <w:bottom w:val="none" w:sz="0" w:space="0" w:color="auto"/>
                        <w:right w:val="none" w:sz="0" w:space="0" w:color="auto"/>
                      </w:divBdr>
                    </w:div>
                  </w:divsChild>
                </w:div>
                <w:div w:id="162746422">
                  <w:marLeft w:val="0"/>
                  <w:marRight w:val="0"/>
                  <w:marTop w:val="0"/>
                  <w:marBottom w:val="0"/>
                  <w:divBdr>
                    <w:top w:val="none" w:sz="0" w:space="0" w:color="auto"/>
                    <w:left w:val="none" w:sz="0" w:space="0" w:color="auto"/>
                    <w:bottom w:val="none" w:sz="0" w:space="0" w:color="auto"/>
                    <w:right w:val="none" w:sz="0" w:space="0" w:color="auto"/>
                  </w:divBdr>
                  <w:divsChild>
                    <w:div w:id="1645695896">
                      <w:marLeft w:val="0"/>
                      <w:marRight w:val="0"/>
                      <w:marTop w:val="0"/>
                      <w:marBottom w:val="0"/>
                      <w:divBdr>
                        <w:top w:val="none" w:sz="0" w:space="0" w:color="auto"/>
                        <w:left w:val="none" w:sz="0" w:space="0" w:color="auto"/>
                        <w:bottom w:val="none" w:sz="0" w:space="0" w:color="auto"/>
                        <w:right w:val="none" w:sz="0" w:space="0" w:color="auto"/>
                      </w:divBdr>
                    </w:div>
                  </w:divsChild>
                </w:div>
                <w:div w:id="350300738">
                  <w:marLeft w:val="0"/>
                  <w:marRight w:val="0"/>
                  <w:marTop w:val="0"/>
                  <w:marBottom w:val="0"/>
                  <w:divBdr>
                    <w:top w:val="none" w:sz="0" w:space="0" w:color="auto"/>
                    <w:left w:val="none" w:sz="0" w:space="0" w:color="auto"/>
                    <w:bottom w:val="none" w:sz="0" w:space="0" w:color="auto"/>
                    <w:right w:val="none" w:sz="0" w:space="0" w:color="auto"/>
                  </w:divBdr>
                  <w:divsChild>
                    <w:div w:id="1666740970">
                      <w:marLeft w:val="0"/>
                      <w:marRight w:val="0"/>
                      <w:marTop w:val="0"/>
                      <w:marBottom w:val="0"/>
                      <w:divBdr>
                        <w:top w:val="none" w:sz="0" w:space="0" w:color="auto"/>
                        <w:left w:val="none" w:sz="0" w:space="0" w:color="auto"/>
                        <w:bottom w:val="none" w:sz="0" w:space="0" w:color="auto"/>
                        <w:right w:val="none" w:sz="0" w:space="0" w:color="auto"/>
                      </w:divBdr>
                    </w:div>
                  </w:divsChild>
                </w:div>
                <w:div w:id="434178728">
                  <w:marLeft w:val="0"/>
                  <w:marRight w:val="0"/>
                  <w:marTop w:val="0"/>
                  <w:marBottom w:val="0"/>
                  <w:divBdr>
                    <w:top w:val="none" w:sz="0" w:space="0" w:color="auto"/>
                    <w:left w:val="none" w:sz="0" w:space="0" w:color="auto"/>
                    <w:bottom w:val="none" w:sz="0" w:space="0" w:color="auto"/>
                    <w:right w:val="none" w:sz="0" w:space="0" w:color="auto"/>
                  </w:divBdr>
                  <w:divsChild>
                    <w:div w:id="892152799">
                      <w:marLeft w:val="0"/>
                      <w:marRight w:val="0"/>
                      <w:marTop w:val="0"/>
                      <w:marBottom w:val="0"/>
                      <w:divBdr>
                        <w:top w:val="none" w:sz="0" w:space="0" w:color="auto"/>
                        <w:left w:val="none" w:sz="0" w:space="0" w:color="auto"/>
                        <w:bottom w:val="none" w:sz="0" w:space="0" w:color="auto"/>
                        <w:right w:val="none" w:sz="0" w:space="0" w:color="auto"/>
                      </w:divBdr>
                    </w:div>
                  </w:divsChild>
                </w:div>
                <w:div w:id="558443522">
                  <w:marLeft w:val="0"/>
                  <w:marRight w:val="0"/>
                  <w:marTop w:val="0"/>
                  <w:marBottom w:val="0"/>
                  <w:divBdr>
                    <w:top w:val="none" w:sz="0" w:space="0" w:color="auto"/>
                    <w:left w:val="none" w:sz="0" w:space="0" w:color="auto"/>
                    <w:bottom w:val="none" w:sz="0" w:space="0" w:color="auto"/>
                    <w:right w:val="none" w:sz="0" w:space="0" w:color="auto"/>
                  </w:divBdr>
                  <w:divsChild>
                    <w:div w:id="839276938">
                      <w:marLeft w:val="0"/>
                      <w:marRight w:val="0"/>
                      <w:marTop w:val="0"/>
                      <w:marBottom w:val="0"/>
                      <w:divBdr>
                        <w:top w:val="none" w:sz="0" w:space="0" w:color="auto"/>
                        <w:left w:val="none" w:sz="0" w:space="0" w:color="auto"/>
                        <w:bottom w:val="none" w:sz="0" w:space="0" w:color="auto"/>
                        <w:right w:val="none" w:sz="0" w:space="0" w:color="auto"/>
                      </w:divBdr>
                    </w:div>
                    <w:div w:id="1896355986">
                      <w:marLeft w:val="0"/>
                      <w:marRight w:val="0"/>
                      <w:marTop w:val="0"/>
                      <w:marBottom w:val="0"/>
                      <w:divBdr>
                        <w:top w:val="none" w:sz="0" w:space="0" w:color="auto"/>
                        <w:left w:val="none" w:sz="0" w:space="0" w:color="auto"/>
                        <w:bottom w:val="none" w:sz="0" w:space="0" w:color="auto"/>
                        <w:right w:val="none" w:sz="0" w:space="0" w:color="auto"/>
                      </w:divBdr>
                    </w:div>
                  </w:divsChild>
                </w:div>
                <w:div w:id="812988122">
                  <w:marLeft w:val="0"/>
                  <w:marRight w:val="0"/>
                  <w:marTop w:val="0"/>
                  <w:marBottom w:val="0"/>
                  <w:divBdr>
                    <w:top w:val="none" w:sz="0" w:space="0" w:color="auto"/>
                    <w:left w:val="none" w:sz="0" w:space="0" w:color="auto"/>
                    <w:bottom w:val="none" w:sz="0" w:space="0" w:color="auto"/>
                    <w:right w:val="none" w:sz="0" w:space="0" w:color="auto"/>
                  </w:divBdr>
                  <w:divsChild>
                    <w:div w:id="1220703438">
                      <w:marLeft w:val="0"/>
                      <w:marRight w:val="0"/>
                      <w:marTop w:val="0"/>
                      <w:marBottom w:val="0"/>
                      <w:divBdr>
                        <w:top w:val="none" w:sz="0" w:space="0" w:color="auto"/>
                        <w:left w:val="none" w:sz="0" w:space="0" w:color="auto"/>
                        <w:bottom w:val="none" w:sz="0" w:space="0" w:color="auto"/>
                        <w:right w:val="none" w:sz="0" w:space="0" w:color="auto"/>
                      </w:divBdr>
                    </w:div>
                  </w:divsChild>
                </w:div>
                <w:div w:id="1160655151">
                  <w:marLeft w:val="0"/>
                  <w:marRight w:val="0"/>
                  <w:marTop w:val="0"/>
                  <w:marBottom w:val="0"/>
                  <w:divBdr>
                    <w:top w:val="none" w:sz="0" w:space="0" w:color="auto"/>
                    <w:left w:val="none" w:sz="0" w:space="0" w:color="auto"/>
                    <w:bottom w:val="none" w:sz="0" w:space="0" w:color="auto"/>
                    <w:right w:val="none" w:sz="0" w:space="0" w:color="auto"/>
                  </w:divBdr>
                  <w:divsChild>
                    <w:div w:id="1963682582">
                      <w:marLeft w:val="0"/>
                      <w:marRight w:val="0"/>
                      <w:marTop w:val="0"/>
                      <w:marBottom w:val="0"/>
                      <w:divBdr>
                        <w:top w:val="none" w:sz="0" w:space="0" w:color="auto"/>
                        <w:left w:val="none" w:sz="0" w:space="0" w:color="auto"/>
                        <w:bottom w:val="none" w:sz="0" w:space="0" w:color="auto"/>
                        <w:right w:val="none" w:sz="0" w:space="0" w:color="auto"/>
                      </w:divBdr>
                    </w:div>
                  </w:divsChild>
                </w:div>
                <w:div w:id="1245335062">
                  <w:marLeft w:val="0"/>
                  <w:marRight w:val="0"/>
                  <w:marTop w:val="0"/>
                  <w:marBottom w:val="0"/>
                  <w:divBdr>
                    <w:top w:val="none" w:sz="0" w:space="0" w:color="auto"/>
                    <w:left w:val="none" w:sz="0" w:space="0" w:color="auto"/>
                    <w:bottom w:val="none" w:sz="0" w:space="0" w:color="auto"/>
                    <w:right w:val="none" w:sz="0" w:space="0" w:color="auto"/>
                  </w:divBdr>
                  <w:divsChild>
                    <w:div w:id="1449737189">
                      <w:marLeft w:val="0"/>
                      <w:marRight w:val="0"/>
                      <w:marTop w:val="0"/>
                      <w:marBottom w:val="0"/>
                      <w:divBdr>
                        <w:top w:val="none" w:sz="0" w:space="0" w:color="auto"/>
                        <w:left w:val="none" w:sz="0" w:space="0" w:color="auto"/>
                        <w:bottom w:val="none" w:sz="0" w:space="0" w:color="auto"/>
                        <w:right w:val="none" w:sz="0" w:space="0" w:color="auto"/>
                      </w:divBdr>
                    </w:div>
                  </w:divsChild>
                </w:div>
                <w:div w:id="1364406888">
                  <w:marLeft w:val="0"/>
                  <w:marRight w:val="0"/>
                  <w:marTop w:val="0"/>
                  <w:marBottom w:val="0"/>
                  <w:divBdr>
                    <w:top w:val="none" w:sz="0" w:space="0" w:color="auto"/>
                    <w:left w:val="none" w:sz="0" w:space="0" w:color="auto"/>
                    <w:bottom w:val="none" w:sz="0" w:space="0" w:color="auto"/>
                    <w:right w:val="none" w:sz="0" w:space="0" w:color="auto"/>
                  </w:divBdr>
                  <w:divsChild>
                    <w:div w:id="1854687126">
                      <w:marLeft w:val="0"/>
                      <w:marRight w:val="0"/>
                      <w:marTop w:val="0"/>
                      <w:marBottom w:val="0"/>
                      <w:divBdr>
                        <w:top w:val="none" w:sz="0" w:space="0" w:color="auto"/>
                        <w:left w:val="none" w:sz="0" w:space="0" w:color="auto"/>
                        <w:bottom w:val="none" w:sz="0" w:space="0" w:color="auto"/>
                        <w:right w:val="none" w:sz="0" w:space="0" w:color="auto"/>
                      </w:divBdr>
                    </w:div>
                  </w:divsChild>
                </w:div>
                <w:div w:id="1583566136">
                  <w:marLeft w:val="0"/>
                  <w:marRight w:val="0"/>
                  <w:marTop w:val="0"/>
                  <w:marBottom w:val="0"/>
                  <w:divBdr>
                    <w:top w:val="none" w:sz="0" w:space="0" w:color="auto"/>
                    <w:left w:val="none" w:sz="0" w:space="0" w:color="auto"/>
                    <w:bottom w:val="none" w:sz="0" w:space="0" w:color="auto"/>
                    <w:right w:val="none" w:sz="0" w:space="0" w:color="auto"/>
                  </w:divBdr>
                  <w:divsChild>
                    <w:div w:id="1014653427">
                      <w:marLeft w:val="0"/>
                      <w:marRight w:val="0"/>
                      <w:marTop w:val="0"/>
                      <w:marBottom w:val="0"/>
                      <w:divBdr>
                        <w:top w:val="none" w:sz="0" w:space="0" w:color="auto"/>
                        <w:left w:val="none" w:sz="0" w:space="0" w:color="auto"/>
                        <w:bottom w:val="none" w:sz="0" w:space="0" w:color="auto"/>
                        <w:right w:val="none" w:sz="0" w:space="0" w:color="auto"/>
                      </w:divBdr>
                    </w:div>
                  </w:divsChild>
                </w:div>
                <w:div w:id="1650330377">
                  <w:marLeft w:val="0"/>
                  <w:marRight w:val="0"/>
                  <w:marTop w:val="0"/>
                  <w:marBottom w:val="0"/>
                  <w:divBdr>
                    <w:top w:val="none" w:sz="0" w:space="0" w:color="auto"/>
                    <w:left w:val="none" w:sz="0" w:space="0" w:color="auto"/>
                    <w:bottom w:val="none" w:sz="0" w:space="0" w:color="auto"/>
                    <w:right w:val="none" w:sz="0" w:space="0" w:color="auto"/>
                  </w:divBdr>
                  <w:divsChild>
                    <w:div w:id="1227254350">
                      <w:marLeft w:val="0"/>
                      <w:marRight w:val="0"/>
                      <w:marTop w:val="0"/>
                      <w:marBottom w:val="0"/>
                      <w:divBdr>
                        <w:top w:val="none" w:sz="0" w:space="0" w:color="auto"/>
                        <w:left w:val="none" w:sz="0" w:space="0" w:color="auto"/>
                        <w:bottom w:val="none" w:sz="0" w:space="0" w:color="auto"/>
                        <w:right w:val="none" w:sz="0" w:space="0" w:color="auto"/>
                      </w:divBdr>
                    </w:div>
                  </w:divsChild>
                </w:div>
                <w:div w:id="1699624304">
                  <w:marLeft w:val="0"/>
                  <w:marRight w:val="0"/>
                  <w:marTop w:val="0"/>
                  <w:marBottom w:val="0"/>
                  <w:divBdr>
                    <w:top w:val="none" w:sz="0" w:space="0" w:color="auto"/>
                    <w:left w:val="none" w:sz="0" w:space="0" w:color="auto"/>
                    <w:bottom w:val="none" w:sz="0" w:space="0" w:color="auto"/>
                    <w:right w:val="none" w:sz="0" w:space="0" w:color="auto"/>
                  </w:divBdr>
                  <w:divsChild>
                    <w:div w:id="1673677962">
                      <w:marLeft w:val="0"/>
                      <w:marRight w:val="0"/>
                      <w:marTop w:val="0"/>
                      <w:marBottom w:val="0"/>
                      <w:divBdr>
                        <w:top w:val="none" w:sz="0" w:space="0" w:color="auto"/>
                        <w:left w:val="none" w:sz="0" w:space="0" w:color="auto"/>
                        <w:bottom w:val="none" w:sz="0" w:space="0" w:color="auto"/>
                        <w:right w:val="none" w:sz="0" w:space="0" w:color="auto"/>
                      </w:divBdr>
                    </w:div>
                  </w:divsChild>
                </w:div>
                <w:div w:id="1763524268">
                  <w:marLeft w:val="0"/>
                  <w:marRight w:val="0"/>
                  <w:marTop w:val="0"/>
                  <w:marBottom w:val="0"/>
                  <w:divBdr>
                    <w:top w:val="none" w:sz="0" w:space="0" w:color="auto"/>
                    <w:left w:val="none" w:sz="0" w:space="0" w:color="auto"/>
                    <w:bottom w:val="none" w:sz="0" w:space="0" w:color="auto"/>
                    <w:right w:val="none" w:sz="0" w:space="0" w:color="auto"/>
                  </w:divBdr>
                  <w:divsChild>
                    <w:div w:id="322583822">
                      <w:marLeft w:val="0"/>
                      <w:marRight w:val="0"/>
                      <w:marTop w:val="0"/>
                      <w:marBottom w:val="0"/>
                      <w:divBdr>
                        <w:top w:val="none" w:sz="0" w:space="0" w:color="auto"/>
                        <w:left w:val="none" w:sz="0" w:space="0" w:color="auto"/>
                        <w:bottom w:val="none" w:sz="0" w:space="0" w:color="auto"/>
                        <w:right w:val="none" w:sz="0" w:space="0" w:color="auto"/>
                      </w:divBdr>
                    </w:div>
                    <w:div w:id="1905219557">
                      <w:marLeft w:val="0"/>
                      <w:marRight w:val="0"/>
                      <w:marTop w:val="0"/>
                      <w:marBottom w:val="0"/>
                      <w:divBdr>
                        <w:top w:val="none" w:sz="0" w:space="0" w:color="auto"/>
                        <w:left w:val="none" w:sz="0" w:space="0" w:color="auto"/>
                        <w:bottom w:val="none" w:sz="0" w:space="0" w:color="auto"/>
                        <w:right w:val="none" w:sz="0" w:space="0" w:color="auto"/>
                      </w:divBdr>
                    </w:div>
                  </w:divsChild>
                </w:div>
                <w:div w:id="1917976844">
                  <w:marLeft w:val="0"/>
                  <w:marRight w:val="0"/>
                  <w:marTop w:val="0"/>
                  <w:marBottom w:val="0"/>
                  <w:divBdr>
                    <w:top w:val="none" w:sz="0" w:space="0" w:color="auto"/>
                    <w:left w:val="none" w:sz="0" w:space="0" w:color="auto"/>
                    <w:bottom w:val="none" w:sz="0" w:space="0" w:color="auto"/>
                    <w:right w:val="none" w:sz="0" w:space="0" w:color="auto"/>
                  </w:divBdr>
                  <w:divsChild>
                    <w:div w:id="1563372230">
                      <w:marLeft w:val="0"/>
                      <w:marRight w:val="0"/>
                      <w:marTop w:val="0"/>
                      <w:marBottom w:val="0"/>
                      <w:divBdr>
                        <w:top w:val="none" w:sz="0" w:space="0" w:color="auto"/>
                        <w:left w:val="none" w:sz="0" w:space="0" w:color="auto"/>
                        <w:bottom w:val="none" w:sz="0" w:space="0" w:color="auto"/>
                        <w:right w:val="none" w:sz="0" w:space="0" w:color="auto"/>
                      </w:divBdr>
                    </w:div>
                  </w:divsChild>
                </w:div>
                <w:div w:id="1919636241">
                  <w:marLeft w:val="0"/>
                  <w:marRight w:val="0"/>
                  <w:marTop w:val="0"/>
                  <w:marBottom w:val="0"/>
                  <w:divBdr>
                    <w:top w:val="none" w:sz="0" w:space="0" w:color="auto"/>
                    <w:left w:val="none" w:sz="0" w:space="0" w:color="auto"/>
                    <w:bottom w:val="none" w:sz="0" w:space="0" w:color="auto"/>
                    <w:right w:val="none" w:sz="0" w:space="0" w:color="auto"/>
                  </w:divBdr>
                  <w:divsChild>
                    <w:div w:id="408624443">
                      <w:marLeft w:val="0"/>
                      <w:marRight w:val="0"/>
                      <w:marTop w:val="0"/>
                      <w:marBottom w:val="0"/>
                      <w:divBdr>
                        <w:top w:val="none" w:sz="0" w:space="0" w:color="auto"/>
                        <w:left w:val="none" w:sz="0" w:space="0" w:color="auto"/>
                        <w:bottom w:val="none" w:sz="0" w:space="0" w:color="auto"/>
                        <w:right w:val="none" w:sz="0" w:space="0" w:color="auto"/>
                      </w:divBdr>
                    </w:div>
                  </w:divsChild>
                </w:div>
                <w:div w:id="1923636851">
                  <w:marLeft w:val="0"/>
                  <w:marRight w:val="0"/>
                  <w:marTop w:val="0"/>
                  <w:marBottom w:val="0"/>
                  <w:divBdr>
                    <w:top w:val="none" w:sz="0" w:space="0" w:color="auto"/>
                    <w:left w:val="none" w:sz="0" w:space="0" w:color="auto"/>
                    <w:bottom w:val="none" w:sz="0" w:space="0" w:color="auto"/>
                    <w:right w:val="none" w:sz="0" w:space="0" w:color="auto"/>
                  </w:divBdr>
                  <w:divsChild>
                    <w:div w:id="883561726">
                      <w:marLeft w:val="0"/>
                      <w:marRight w:val="0"/>
                      <w:marTop w:val="0"/>
                      <w:marBottom w:val="0"/>
                      <w:divBdr>
                        <w:top w:val="none" w:sz="0" w:space="0" w:color="auto"/>
                        <w:left w:val="none" w:sz="0" w:space="0" w:color="auto"/>
                        <w:bottom w:val="none" w:sz="0" w:space="0" w:color="auto"/>
                        <w:right w:val="none" w:sz="0" w:space="0" w:color="auto"/>
                      </w:divBdr>
                    </w:div>
                  </w:divsChild>
                </w:div>
                <w:div w:id="2037807865">
                  <w:marLeft w:val="0"/>
                  <w:marRight w:val="0"/>
                  <w:marTop w:val="0"/>
                  <w:marBottom w:val="0"/>
                  <w:divBdr>
                    <w:top w:val="none" w:sz="0" w:space="0" w:color="auto"/>
                    <w:left w:val="none" w:sz="0" w:space="0" w:color="auto"/>
                    <w:bottom w:val="none" w:sz="0" w:space="0" w:color="auto"/>
                    <w:right w:val="none" w:sz="0" w:space="0" w:color="auto"/>
                  </w:divBdr>
                  <w:divsChild>
                    <w:div w:id="286476403">
                      <w:marLeft w:val="0"/>
                      <w:marRight w:val="0"/>
                      <w:marTop w:val="0"/>
                      <w:marBottom w:val="0"/>
                      <w:divBdr>
                        <w:top w:val="none" w:sz="0" w:space="0" w:color="auto"/>
                        <w:left w:val="none" w:sz="0" w:space="0" w:color="auto"/>
                        <w:bottom w:val="none" w:sz="0" w:space="0" w:color="auto"/>
                        <w:right w:val="none" w:sz="0" w:space="0" w:color="auto"/>
                      </w:divBdr>
                    </w:div>
                    <w:div w:id="1244022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6058515">
          <w:marLeft w:val="0"/>
          <w:marRight w:val="0"/>
          <w:marTop w:val="0"/>
          <w:marBottom w:val="0"/>
          <w:divBdr>
            <w:top w:val="none" w:sz="0" w:space="0" w:color="auto"/>
            <w:left w:val="none" w:sz="0" w:space="0" w:color="auto"/>
            <w:bottom w:val="none" w:sz="0" w:space="0" w:color="auto"/>
            <w:right w:val="none" w:sz="0" w:space="0" w:color="auto"/>
          </w:divBdr>
        </w:div>
        <w:div w:id="414670735">
          <w:marLeft w:val="0"/>
          <w:marRight w:val="0"/>
          <w:marTop w:val="0"/>
          <w:marBottom w:val="0"/>
          <w:divBdr>
            <w:top w:val="none" w:sz="0" w:space="0" w:color="auto"/>
            <w:left w:val="none" w:sz="0" w:space="0" w:color="auto"/>
            <w:bottom w:val="none" w:sz="0" w:space="0" w:color="auto"/>
            <w:right w:val="none" w:sz="0" w:space="0" w:color="auto"/>
          </w:divBdr>
          <w:divsChild>
            <w:div w:id="283006666">
              <w:marLeft w:val="-75"/>
              <w:marRight w:val="0"/>
              <w:marTop w:val="30"/>
              <w:marBottom w:val="30"/>
              <w:divBdr>
                <w:top w:val="none" w:sz="0" w:space="0" w:color="auto"/>
                <w:left w:val="none" w:sz="0" w:space="0" w:color="auto"/>
                <w:bottom w:val="none" w:sz="0" w:space="0" w:color="auto"/>
                <w:right w:val="none" w:sz="0" w:space="0" w:color="auto"/>
              </w:divBdr>
              <w:divsChild>
                <w:div w:id="73750818">
                  <w:marLeft w:val="0"/>
                  <w:marRight w:val="0"/>
                  <w:marTop w:val="0"/>
                  <w:marBottom w:val="0"/>
                  <w:divBdr>
                    <w:top w:val="none" w:sz="0" w:space="0" w:color="auto"/>
                    <w:left w:val="none" w:sz="0" w:space="0" w:color="auto"/>
                    <w:bottom w:val="none" w:sz="0" w:space="0" w:color="auto"/>
                    <w:right w:val="none" w:sz="0" w:space="0" w:color="auto"/>
                  </w:divBdr>
                  <w:divsChild>
                    <w:div w:id="410736619">
                      <w:marLeft w:val="0"/>
                      <w:marRight w:val="0"/>
                      <w:marTop w:val="0"/>
                      <w:marBottom w:val="0"/>
                      <w:divBdr>
                        <w:top w:val="none" w:sz="0" w:space="0" w:color="auto"/>
                        <w:left w:val="none" w:sz="0" w:space="0" w:color="auto"/>
                        <w:bottom w:val="none" w:sz="0" w:space="0" w:color="auto"/>
                        <w:right w:val="none" w:sz="0" w:space="0" w:color="auto"/>
                      </w:divBdr>
                    </w:div>
                  </w:divsChild>
                </w:div>
                <w:div w:id="80950051">
                  <w:marLeft w:val="0"/>
                  <w:marRight w:val="0"/>
                  <w:marTop w:val="0"/>
                  <w:marBottom w:val="0"/>
                  <w:divBdr>
                    <w:top w:val="none" w:sz="0" w:space="0" w:color="auto"/>
                    <w:left w:val="none" w:sz="0" w:space="0" w:color="auto"/>
                    <w:bottom w:val="none" w:sz="0" w:space="0" w:color="auto"/>
                    <w:right w:val="none" w:sz="0" w:space="0" w:color="auto"/>
                  </w:divBdr>
                  <w:divsChild>
                    <w:div w:id="1044252889">
                      <w:marLeft w:val="0"/>
                      <w:marRight w:val="0"/>
                      <w:marTop w:val="0"/>
                      <w:marBottom w:val="0"/>
                      <w:divBdr>
                        <w:top w:val="none" w:sz="0" w:space="0" w:color="auto"/>
                        <w:left w:val="none" w:sz="0" w:space="0" w:color="auto"/>
                        <w:bottom w:val="none" w:sz="0" w:space="0" w:color="auto"/>
                        <w:right w:val="none" w:sz="0" w:space="0" w:color="auto"/>
                      </w:divBdr>
                    </w:div>
                  </w:divsChild>
                </w:div>
                <w:div w:id="193276485">
                  <w:marLeft w:val="0"/>
                  <w:marRight w:val="0"/>
                  <w:marTop w:val="0"/>
                  <w:marBottom w:val="0"/>
                  <w:divBdr>
                    <w:top w:val="none" w:sz="0" w:space="0" w:color="auto"/>
                    <w:left w:val="none" w:sz="0" w:space="0" w:color="auto"/>
                    <w:bottom w:val="none" w:sz="0" w:space="0" w:color="auto"/>
                    <w:right w:val="none" w:sz="0" w:space="0" w:color="auto"/>
                  </w:divBdr>
                  <w:divsChild>
                    <w:div w:id="543754237">
                      <w:marLeft w:val="0"/>
                      <w:marRight w:val="0"/>
                      <w:marTop w:val="0"/>
                      <w:marBottom w:val="0"/>
                      <w:divBdr>
                        <w:top w:val="none" w:sz="0" w:space="0" w:color="auto"/>
                        <w:left w:val="none" w:sz="0" w:space="0" w:color="auto"/>
                        <w:bottom w:val="none" w:sz="0" w:space="0" w:color="auto"/>
                        <w:right w:val="none" w:sz="0" w:space="0" w:color="auto"/>
                      </w:divBdr>
                    </w:div>
                  </w:divsChild>
                </w:div>
                <w:div w:id="283120429">
                  <w:marLeft w:val="0"/>
                  <w:marRight w:val="0"/>
                  <w:marTop w:val="0"/>
                  <w:marBottom w:val="0"/>
                  <w:divBdr>
                    <w:top w:val="none" w:sz="0" w:space="0" w:color="auto"/>
                    <w:left w:val="none" w:sz="0" w:space="0" w:color="auto"/>
                    <w:bottom w:val="none" w:sz="0" w:space="0" w:color="auto"/>
                    <w:right w:val="none" w:sz="0" w:space="0" w:color="auto"/>
                  </w:divBdr>
                  <w:divsChild>
                    <w:div w:id="1558008328">
                      <w:marLeft w:val="0"/>
                      <w:marRight w:val="0"/>
                      <w:marTop w:val="0"/>
                      <w:marBottom w:val="0"/>
                      <w:divBdr>
                        <w:top w:val="none" w:sz="0" w:space="0" w:color="auto"/>
                        <w:left w:val="none" w:sz="0" w:space="0" w:color="auto"/>
                        <w:bottom w:val="none" w:sz="0" w:space="0" w:color="auto"/>
                        <w:right w:val="none" w:sz="0" w:space="0" w:color="auto"/>
                      </w:divBdr>
                    </w:div>
                  </w:divsChild>
                </w:div>
                <w:div w:id="434177027">
                  <w:marLeft w:val="0"/>
                  <w:marRight w:val="0"/>
                  <w:marTop w:val="0"/>
                  <w:marBottom w:val="0"/>
                  <w:divBdr>
                    <w:top w:val="none" w:sz="0" w:space="0" w:color="auto"/>
                    <w:left w:val="none" w:sz="0" w:space="0" w:color="auto"/>
                    <w:bottom w:val="none" w:sz="0" w:space="0" w:color="auto"/>
                    <w:right w:val="none" w:sz="0" w:space="0" w:color="auto"/>
                  </w:divBdr>
                  <w:divsChild>
                    <w:div w:id="4483163">
                      <w:marLeft w:val="0"/>
                      <w:marRight w:val="0"/>
                      <w:marTop w:val="0"/>
                      <w:marBottom w:val="0"/>
                      <w:divBdr>
                        <w:top w:val="none" w:sz="0" w:space="0" w:color="auto"/>
                        <w:left w:val="none" w:sz="0" w:space="0" w:color="auto"/>
                        <w:bottom w:val="none" w:sz="0" w:space="0" w:color="auto"/>
                        <w:right w:val="none" w:sz="0" w:space="0" w:color="auto"/>
                      </w:divBdr>
                    </w:div>
                  </w:divsChild>
                </w:div>
                <w:div w:id="451369013">
                  <w:marLeft w:val="0"/>
                  <w:marRight w:val="0"/>
                  <w:marTop w:val="0"/>
                  <w:marBottom w:val="0"/>
                  <w:divBdr>
                    <w:top w:val="none" w:sz="0" w:space="0" w:color="auto"/>
                    <w:left w:val="none" w:sz="0" w:space="0" w:color="auto"/>
                    <w:bottom w:val="none" w:sz="0" w:space="0" w:color="auto"/>
                    <w:right w:val="none" w:sz="0" w:space="0" w:color="auto"/>
                  </w:divBdr>
                  <w:divsChild>
                    <w:div w:id="1928423005">
                      <w:marLeft w:val="0"/>
                      <w:marRight w:val="0"/>
                      <w:marTop w:val="0"/>
                      <w:marBottom w:val="0"/>
                      <w:divBdr>
                        <w:top w:val="none" w:sz="0" w:space="0" w:color="auto"/>
                        <w:left w:val="none" w:sz="0" w:space="0" w:color="auto"/>
                        <w:bottom w:val="none" w:sz="0" w:space="0" w:color="auto"/>
                        <w:right w:val="none" w:sz="0" w:space="0" w:color="auto"/>
                      </w:divBdr>
                    </w:div>
                  </w:divsChild>
                </w:div>
                <w:div w:id="473958600">
                  <w:marLeft w:val="0"/>
                  <w:marRight w:val="0"/>
                  <w:marTop w:val="0"/>
                  <w:marBottom w:val="0"/>
                  <w:divBdr>
                    <w:top w:val="none" w:sz="0" w:space="0" w:color="auto"/>
                    <w:left w:val="none" w:sz="0" w:space="0" w:color="auto"/>
                    <w:bottom w:val="none" w:sz="0" w:space="0" w:color="auto"/>
                    <w:right w:val="none" w:sz="0" w:space="0" w:color="auto"/>
                  </w:divBdr>
                  <w:divsChild>
                    <w:div w:id="158859895">
                      <w:marLeft w:val="0"/>
                      <w:marRight w:val="0"/>
                      <w:marTop w:val="0"/>
                      <w:marBottom w:val="0"/>
                      <w:divBdr>
                        <w:top w:val="none" w:sz="0" w:space="0" w:color="auto"/>
                        <w:left w:val="none" w:sz="0" w:space="0" w:color="auto"/>
                        <w:bottom w:val="none" w:sz="0" w:space="0" w:color="auto"/>
                        <w:right w:val="none" w:sz="0" w:space="0" w:color="auto"/>
                      </w:divBdr>
                    </w:div>
                    <w:div w:id="272716433">
                      <w:marLeft w:val="0"/>
                      <w:marRight w:val="0"/>
                      <w:marTop w:val="0"/>
                      <w:marBottom w:val="0"/>
                      <w:divBdr>
                        <w:top w:val="none" w:sz="0" w:space="0" w:color="auto"/>
                        <w:left w:val="none" w:sz="0" w:space="0" w:color="auto"/>
                        <w:bottom w:val="none" w:sz="0" w:space="0" w:color="auto"/>
                        <w:right w:val="none" w:sz="0" w:space="0" w:color="auto"/>
                      </w:divBdr>
                    </w:div>
                  </w:divsChild>
                </w:div>
                <w:div w:id="524056567">
                  <w:marLeft w:val="0"/>
                  <w:marRight w:val="0"/>
                  <w:marTop w:val="0"/>
                  <w:marBottom w:val="0"/>
                  <w:divBdr>
                    <w:top w:val="none" w:sz="0" w:space="0" w:color="auto"/>
                    <w:left w:val="none" w:sz="0" w:space="0" w:color="auto"/>
                    <w:bottom w:val="none" w:sz="0" w:space="0" w:color="auto"/>
                    <w:right w:val="none" w:sz="0" w:space="0" w:color="auto"/>
                  </w:divBdr>
                  <w:divsChild>
                    <w:div w:id="629551598">
                      <w:marLeft w:val="0"/>
                      <w:marRight w:val="0"/>
                      <w:marTop w:val="0"/>
                      <w:marBottom w:val="0"/>
                      <w:divBdr>
                        <w:top w:val="none" w:sz="0" w:space="0" w:color="auto"/>
                        <w:left w:val="none" w:sz="0" w:space="0" w:color="auto"/>
                        <w:bottom w:val="none" w:sz="0" w:space="0" w:color="auto"/>
                        <w:right w:val="none" w:sz="0" w:space="0" w:color="auto"/>
                      </w:divBdr>
                    </w:div>
                  </w:divsChild>
                </w:div>
                <w:div w:id="647898865">
                  <w:marLeft w:val="0"/>
                  <w:marRight w:val="0"/>
                  <w:marTop w:val="0"/>
                  <w:marBottom w:val="0"/>
                  <w:divBdr>
                    <w:top w:val="none" w:sz="0" w:space="0" w:color="auto"/>
                    <w:left w:val="none" w:sz="0" w:space="0" w:color="auto"/>
                    <w:bottom w:val="none" w:sz="0" w:space="0" w:color="auto"/>
                    <w:right w:val="none" w:sz="0" w:space="0" w:color="auto"/>
                  </w:divBdr>
                  <w:divsChild>
                    <w:div w:id="1281763208">
                      <w:marLeft w:val="0"/>
                      <w:marRight w:val="0"/>
                      <w:marTop w:val="0"/>
                      <w:marBottom w:val="0"/>
                      <w:divBdr>
                        <w:top w:val="none" w:sz="0" w:space="0" w:color="auto"/>
                        <w:left w:val="none" w:sz="0" w:space="0" w:color="auto"/>
                        <w:bottom w:val="none" w:sz="0" w:space="0" w:color="auto"/>
                        <w:right w:val="none" w:sz="0" w:space="0" w:color="auto"/>
                      </w:divBdr>
                    </w:div>
                  </w:divsChild>
                </w:div>
                <w:div w:id="771557462">
                  <w:marLeft w:val="0"/>
                  <w:marRight w:val="0"/>
                  <w:marTop w:val="0"/>
                  <w:marBottom w:val="0"/>
                  <w:divBdr>
                    <w:top w:val="none" w:sz="0" w:space="0" w:color="auto"/>
                    <w:left w:val="none" w:sz="0" w:space="0" w:color="auto"/>
                    <w:bottom w:val="none" w:sz="0" w:space="0" w:color="auto"/>
                    <w:right w:val="none" w:sz="0" w:space="0" w:color="auto"/>
                  </w:divBdr>
                  <w:divsChild>
                    <w:div w:id="115413928">
                      <w:marLeft w:val="0"/>
                      <w:marRight w:val="0"/>
                      <w:marTop w:val="0"/>
                      <w:marBottom w:val="0"/>
                      <w:divBdr>
                        <w:top w:val="none" w:sz="0" w:space="0" w:color="auto"/>
                        <w:left w:val="none" w:sz="0" w:space="0" w:color="auto"/>
                        <w:bottom w:val="none" w:sz="0" w:space="0" w:color="auto"/>
                        <w:right w:val="none" w:sz="0" w:space="0" w:color="auto"/>
                      </w:divBdr>
                    </w:div>
                  </w:divsChild>
                </w:div>
                <w:div w:id="799231613">
                  <w:marLeft w:val="0"/>
                  <w:marRight w:val="0"/>
                  <w:marTop w:val="0"/>
                  <w:marBottom w:val="0"/>
                  <w:divBdr>
                    <w:top w:val="none" w:sz="0" w:space="0" w:color="auto"/>
                    <w:left w:val="none" w:sz="0" w:space="0" w:color="auto"/>
                    <w:bottom w:val="none" w:sz="0" w:space="0" w:color="auto"/>
                    <w:right w:val="none" w:sz="0" w:space="0" w:color="auto"/>
                  </w:divBdr>
                  <w:divsChild>
                    <w:div w:id="1090352424">
                      <w:marLeft w:val="0"/>
                      <w:marRight w:val="0"/>
                      <w:marTop w:val="0"/>
                      <w:marBottom w:val="0"/>
                      <w:divBdr>
                        <w:top w:val="none" w:sz="0" w:space="0" w:color="auto"/>
                        <w:left w:val="none" w:sz="0" w:space="0" w:color="auto"/>
                        <w:bottom w:val="none" w:sz="0" w:space="0" w:color="auto"/>
                        <w:right w:val="none" w:sz="0" w:space="0" w:color="auto"/>
                      </w:divBdr>
                    </w:div>
                  </w:divsChild>
                </w:div>
                <w:div w:id="811678411">
                  <w:marLeft w:val="0"/>
                  <w:marRight w:val="0"/>
                  <w:marTop w:val="0"/>
                  <w:marBottom w:val="0"/>
                  <w:divBdr>
                    <w:top w:val="none" w:sz="0" w:space="0" w:color="auto"/>
                    <w:left w:val="none" w:sz="0" w:space="0" w:color="auto"/>
                    <w:bottom w:val="none" w:sz="0" w:space="0" w:color="auto"/>
                    <w:right w:val="none" w:sz="0" w:space="0" w:color="auto"/>
                  </w:divBdr>
                  <w:divsChild>
                    <w:div w:id="1011683367">
                      <w:marLeft w:val="0"/>
                      <w:marRight w:val="0"/>
                      <w:marTop w:val="0"/>
                      <w:marBottom w:val="0"/>
                      <w:divBdr>
                        <w:top w:val="none" w:sz="0" w:space="0" w:color="auto"/>
                        <w:left w:val="none" w:sz="0" w:space="0" w:color="auto"/>
                        <w:bottom w:val="none" w:sz="0" w:space="0" w:color="auto"/>
                        <w:right w:val="none" w:sz="0" w:space="0" w:color="auto"/>
                      </w:divBdr>
                    </w:div>
                  </w:divsChild>
                </w:div>
                <w:div w:id="824475215">
                  <w:marLeft w:val="0"/>
                  <w:marRight w:val="0"/>
                  <w:marTop w:val="0"/>
                  <w:marBottom w:val="0"/>
                  <w:divBdr>
                    <w:top w:val="none" w:sz="0" w:space="0" w:color="auto"/>
                    <w:left w:val="none" w:sz="0" w:space="0" w:color="auto"/>
                    <w:bottom w:val="none" w:sz="0" w:space="0" w:color="auto"/>
                    <w:right w:val="none" w:sz="0" w:space="0" w:color="auto"/>
                  </w:divBdr>
                  <w:divsChild>
                    <w:div w:id="1983460083">
                      <w:marLeft w:val="0"/>
                      <w:marRight w:val="0"/>
                      <w:marTop w:val="0"/>
                      <w:marBottom w:val="0"/>
                      <w:divBdr>
                        <w:top w:val="none" w:sz="0" w:space="0" w:color="auto"/>
                        <w:left w:val="none" w:sz="0" w:space="0" w:color="auto"/>
                        <w:bottom w:val="none" w:sz="0" w:space="0" w:color="auto"/>
                        <w:right w:val="none" w:sz="0" w:space="0" w:color="auto"/>
                      </w:divBdr>
                    </w:div>
                  </w:divsChild>
                </w:div>
                <w:div w:id="857696310">
                  <w:marLeft w:val="0"/>
                  <w:marRight w:val="0"/>
                  <w:marTop w:val="0"/>
                  <w:marBottom w:val="0"/>
                  <w:divBdr>
                    <w:top w:val="none" w:sz="0" w:space="0" w:color="auto"/>
                    <w:left w:val="none" w:sz="0" w:space="0" w:color="auto"/>
                    <w:bottom w:val="none" w:sz="0" w:space="0" w:color="auto"/>
                    <w:right w:val="none" w:sz="0" w:space="0" w:color="auto"/>
                  </w:divBdr>
                  <w:divsChild>
                    <w:div w:id="195626453">
                      <w:marLeft w:val="0"/>
                      <w:marRight w:val="0"/>
                      <w:marTop w:val="0"/>
                      <w:marBottom w:val="0"/>
                      <w:divBdr>
                        <w:top w:val="none" w:sz="0" w:space="0" w:color="auto"/>
                        <w:left w:val="none" w:sz="0" w:space="0" w:color="auto"/>
                        <w:bottom w:val="none" w:sz="0" w:space="0" w:color="auto"/>
                        <w:right w:val="none" w:sz="0" w:space="0" w:color="auto"/>
                      </w:divBdr>
                    </w:div>
                  </w:divsChild>
                </w:div>
                <w:div w:id="869418111">
                  <w:marLeft w:val="0"/>
                  <w:marRight w:val="0"/>
                  <w:marTop w:val="0"/>
                  <w:marBottom w:val="0"/>
                  <w:divBdr>
                    <w:top w:val="none" w:sz="0" w:space="0" w:color="auto"/>
                    <w:left w:val="none" w:sz="0" w:space="0" w:color="auto"/>
                    <w:bottom w:val="none" w:sz="0" w:space="0" w:color="auto"/>
                    <w:right w:val="none" w:sz="0" w:space="0" w:color="auto"/>
                  </w:divBdr>
                  <w:divsChild>
                    <w:div w:id="441729594">
                      <w:marLeft w:val="0"/>
                      <w:marRight w:val="0"/>
                      <w:marTop w:val="0"/>
                      <w:marBottom w:val="0"/>
                      <w:divBdr>
                        <w:top w:val="none" w:sz="0" w:space="0" w:color="auto"/>
                        <w:left w:val="none" w:sz="0" w:space="0" w:color="auto"/>
                        <w:bottom w:val="none" w:sz="0" w:space="0" w:color="auto"/>
                        <w:right w:val="none" w:sz="0" w:space="0" w:color="auto"/>
                      </w:divBdr>
                    </w:div>
                  </w:divsChild>
                </w:div>
                <w:div w:id="950237496">
                  <w:marLeft w:val="0"/>
                  <w:marRight w:val="0"/>
                  <w:marTop w:val="0"/>
                  <w:marBottom w:val="0"/>
                  <w:divBdr>
                    <w:top w:val="none" w:sz="0" w:space="0" w:color="auto"/>
                    <w:left w:val="none" w:sz="0" w:space="0" w:color="auto"/>
                    <w:bottom w:val="none" w:sz="0" w:space="0" w:color="auto"/>
                    <w:right w:val="none" w:sz="0" w:space="0" w:color="auto"/>
                  </w:divBdr>
                  <w:divsChild>
                    <w:div w:id="1869297099">
                      <w:marLeft w:val="0"/>
                      <w:marRight w:val="0"/>
                      <w:marTop w:val="0"/>
                      <w:marBottom w:val="0"/>
                      <w:divBdr>
                        <w:top w:val="none" w:sz="0" w:space="0" w:color="auto"/>
                        <w:left w:val="none" w:sz="0" w:space="0" w:color="auto"/>
                        <w:bottom w:val="none" w:sz="0" w:space="0" w:color="auto"/>
                        <w:right w:val="none" w:sz="0" w:space="0" w:color="auto"/>
                      </w:divBdr>
                    </w:div>
                  </w:divsChild>
                </w:div>
                <w:div w:id="1020812853">
                  <w:marLeft w:val="0"/>
                  <w:marRight w:val="0"/>
                  <w:marTop w:val="0"/>
                  <w:marBottom w:val="0"/>
                  <w:divBdr>
                    <w:top w:val="none" w:sz="0" w:space="0" w:color="auto"/>
                    <w:left w:val="none" w:sz="0" w:space="0" w:color="auto"/>
                    <w:bottom w:val="none" w:sz="0" w:space="0" w:color="auto"/>
                    <w:right w:val="none" w:sz="0" w:space="0" w:color="auto"/>
                  </w:divBdr>
                  <w:divsChild>
                    <w:div w:id="1224175485">
                      <w:marLeft w:val="0"/>
                      <w:marRight w:val="0"/>
                      <w:marTop w:val="0"/>
                      <w:marBottom w:val="0"/>
                      <w:divBdr>
                        <w:top w:val="none" w:sz="0" w:space="0" w:color="auto"/>
                        <w:left w:val="none" w:sz="0" w:space="0" w:color="auto"/>
                        <w:bottom w:val="none" w:sz="0" w:space="0" w:color="auto"/>
                        <w:right w:val="none" w:sz="0" w:space="0" w:color="auto"/>
                      </w:divBdr>
                    </w:div>
                  </w:divsChild>
                </w:div>
                <w:div w:id="1045525160">
                  <w:marLeft w:val="0"/>
                  <w:marRight w:val="0"/>
                  <w:marTop w:val="0"/>
                  <w:marBottom w:val="0"/>
                  <w:divBdr>
                    <w:top w:val="none" w:sz="0" w:space="0" w:color="auto"/>
                    <w:left w:val="none" w:sz="0" w:space="0" w:color="auto"/>
                    <w:bottom w:val="none" w:sz="0" w:space="0" w:color="auto"/>
                    <w:right w:val="none" w:sz="0" w:space="0" w:color="auto"/>
                  </w:divBdr>
                  <w:divsChild>
                    <w:div w:id="741950827">
                      <w:marLeft w:val="0"/>
                      <w:marRight w:val="0"/>
                      <w:marTop w:val="0"/>
                      <w:marBottom w:val="0"/>
                      <w:divBdr>
                        <w:top w:val="none" w:sz="0" w:space="0" w:color="auto"/>
                        <w:left w:val="none" w:sz="0" w:space="0" w:color="auto"/>
                        <w:bottom w:val="none" w:sz="0" w:space="0" w:color="auto"/>
                        <w:right w:val="none" w:sz="0" w:space="0" w:color="auto"/>
                      </w:divBdr>
                    </w:div>
                  </w:divsChild>
                </w:div>
                <w:div w:id="1109080916">
                  <w:marLeft w:val="0"/>
                  <w:marRight w:val="0"/>
                  <w:marTop w:val="0"/>
                  <w:marBottom w:val="0"/>
                  <w:divBdr>
                    <w:top w:val="none" w:sz="0" w:space="0" w:color="auto"/>
                    <w:left w:val="none" w:sz="0" w:space="0" w:color="auto"/>
                    <w:bottom w:val="none" w:sz="0" w:space="0" w:color="auto"/>
                    <w:right w:val="none" w:sz="0" w:space="0" w:color="auto"/>
                  </w:divBdr>
                  <w:divsChild>
                    <w:div w:id="1476683121">
                      <w:marLeft w:val="0"/>
                      <w:marRight w:val="0"/>
                      <w:marTop w:val="0"/>
                      <w:marBottom w:val="0"/>
                      <w:divBdr>
                        <w:top w:val="none" w:sz="0" w:space="0" w:color="auto"/>
                        <w:left w:val="none" w:sz="0" w:space="0" w:color="auto"/>
                        <w:bottom w:val="none" w:sz="0" w:space="0" w:color="auto"/>
                        <w:right w:val="none" w:sz="0" w:space="0" w:color="auto"/>
                      </w:divBdr>
                    </w:div>
                  </w:divsChild>
                </w:div>
                <w:div w:id="1237128060">
                  <w:marLeft w:val="0"/>
                  <w:marRight w:val="0"/>
                  <w:marTop w:val="0"/>
                  <w:marBottom w:val="0"/>
                  <w:divBdr>
                    <w:top w:val="none" w:sz="0" w:space="0" w:color="auto"/>
                    <w:left w:val="none" w:sz="0" w:space="0" w:color="auto"/>
                    <w:bottom w:val="none" w:sz="0" w:space="0" w:color="auto"/>
                    <w:right w:val="none" w:sz="0" w:space="0" w:color="auto"/>
                  </w:divBdr>
                  <w:divsChild>
                    <w:div w:id="403794226">
                      <w:marLeft w:val="0"/>
                      <w:marRight w:val="0"/>
                      <w:marTop w:val="0"/>
                      <w:marBottom w:val="0"/>
                      <w:divBdr>
                        <w:top w:val="none" w:sz="0" w:space="0" w:color="auto"/>
                        <w:left w:val="none" w:sz="0" w:space="0" w:color="auto"/>
                        <w:bottom w:val="none" w:sz="0" w:space="0" w:color="auto"/>
                        <w:right w:val="none" w:sz="0" w:space="0" w:color="auto"/>
                      </w:divBdr>
                    </w:div>
                  </w:divsChild>
                </w:div>
                <w:div w:id="1252279490">
                  <w:marLeft w:val="0"/>
                  <w:marRight w:val="0"/>
                  <w:marTop w:val="0"/>
                  <w:marBottom w:val="0"/>
                  <w:divBdr>
                    <w:top w:val="none" w:sz="0" w:space="0" w:color="auto"/>
                    <w:left w:val="none" w:sz="0" w:space="0" w:color="auto"/>
                    <w:bottom w:val="none" w:sz="0" w:space="0" w:color="auto"/>
                    <w:right w:val="none" w:sz="0" w:space="0" w:color="auto"/>
                  </w:divBdr>
                  <w:divsChild>
                    <w:div w:id="338123207">
                      <w:marLeft w:val="0"/>
                      <w:marRight w:val="0"/>
                      <w:marTop w:val="0"/>
                      <w:marBottom w:val="0"/>
                      <w:divBdr>
                        <w:top w:val="none" w:sz="0" w:space="0" w:color="auto"/>
                        <w:left w:val="none" w:sz="0" w:space="0" w:color="auto"/>
                        <w:bottom w:val="none" w:sz="0" w:space="0" w:color="auto"/>
                        <w:right w:val="none" w:sz="0" w:space="0" w:color="auto"/>
                      </w:divBdr>
                    </w:div>
                  </w:divsChild>
                </w:div>
                <w:div w:id="1277180736">
                  <w:marLeft w:val="0"/>
                  <w:marRight w:val="0"/>
                  <w:marTop w:val="0"/>
                  <w:marBottom w:val="0"/>
                  <w:divBdr>
                    <w:top w:val="none" w:sz="0" w:space="0" w:color="auto"/>
                    <w:left w:val="none" w:sz="0" w:space="0" w:color="auto"/>
                    <w:bottom w:val="none" w:sz="0" w:space="0" w:color="auto"/>
                    <w:right w:val="none" w:sz="0" w:space="0" w:color="auto"/>
                  </w:divBdr>
                  <w:divsChild>
                    <w:div w:id="1488203154">
                      <w:marLeft w:val="0"/>
                      <w:marRight w:val="0"/>
                      <w:marTop w:val="0"/>
                      <w:marBottom w:val="0"/>
                      <w:divBdr>
                        <w:top w:val="none" w:sz="0" w:space="0" w:color="auto"/>
                        <w:left w:val="none" w:sz="0" w:space="0" w:color="auto"/>
                        <w:bottom w:val="none" w:sz="0" w:space="0" w:color="auto"/>
                        <w:right w:val="none" w:sz="0" w:space="0" w:color="auto"/>
                      </w:divBdr>
                    </w:div>
                  </w:divsChild>
                </w:div>
                <w:div w:id="1279679430">
                  <w:marLeft w:val="0"/>
                  <w:marRight w:val="0"/>
                  <w:marTop w:val="0"/>
                  <w:marBottom w:val="0"/>
                  <w:divBdr>
                    <w:top w:val="none" w:sz="0" w:space="0" w:color="auto"/>
                    <w:left w:val="none" w:sz="0" w:space="0" w:color="auto"/>
                    <w:bottom w:val="none" w:sz="0" w:space="0" w:color="auto"/>
                    <w:right w:val="none" w:sz="0" w:space="0" w:color="auto"/>
                  </w:divBdr>
                  <w:divsChild>
                    <w:div w:id="1214998871">
                      <w:marLeft w:val="0"/>
                      <w:marRight w:val="0"/>
                      <w:marTop w:val="0"/>
                      <w:marBottom w:val="0"/>
                      <w:divBdr>
                        <w:top w:val="none" w:sz="0" w:space="0" w:color="auto"/>
                        <w:left w:val="none" w:sz="0" w:space="0" w:color="auto"/>
                        <w:bottom w:val="none" w:sz="0" w:space="0" w:color="auto"/>
                        <w:right w:val="none" w:sz="0" w:space="0" w:color="auto"/>
                      </w:divBdr>
                    </w:div>
                  </w:divsChild>
                </w:div>
                <w:div w:id="1585722512">
                  <w:marLeft w:val="0"/>
                  <w:marRight w:val="0"/>
                  <w:marTop w:val="0"/>
                  <w:marBottom w:val="0"/>
                  <w:divBdr>
                    <w:top w:val="none" w:sz="0" w:space="0" w:color="auto"/>
                    <w:left w:val="none" w:sz="0" w:space="0" w:color="auto"/>
                    <w:bottom w:val="none" w:sz="0" w:space="0" w:color="auto"/>
                    <w:right w:val="none" w:sz="0" w:space="0" w:color="auto"/>
                  </w:divBdr>
                  <w:divsChild>
                    <w:div w:id="1465199134">
                      <w:marLeft w:val="0"/>
                      <w:marRight w:val="0"/>
                      <w:marTop w:val="0"/>
                      <w:marBottom w:val="0"/>
                      <w:divBdr>
                        <w:top w:val="none" w:sz="0" w:space="0" w:color="auto"/>
                        <w:left w:val="none" w:sz="0" w:space="0" w:color="auto"/>
                        <w:bottom w:val="none" w:sz="0" w:space="0" w:color="auto"/>
                        <w:right w:val="none" w:sz="0" w:space="0" w:color="auto"/>
                      </w:divBdr>
                    </w:div>
                  </w:divsChild>
                </w:div>
                <w:div w:id="1752316640">
                  <w:marLeft w:val="0"/>
                  <w:marRight w:val="0"/>
                  <w:marTop w:val="0"/>
                  <w:marBottom w:val="0"/>
                  <w:divBdr>
                    <w:top w:val="none" w:sz="0" w:space="0" w:color="auto"/>
                    <w:left w:val="none" w:sz="0" w:space="0" w:color="auto"/>
                    <w:bottom w:val="none" w:sz="0" w:space="0" w:color="auto"/>
                    <w:right w:val="none" w:sz="0" w:space="0" w:color="auto"/>
                  </w:divBdr>
                  <w:divsChild>
                    <w:div w:id="1268006832">
                      <w:marLeft w:val="0"/>
                      <w:marRight w:val="0"/>
                      <w:marTop w:val="0"/>
                      <w:marBottom w:val="0"/>
                      <w:divBdr>
                        <w:top w:val="none" w:sz="0" w:space="0" w:color="auto"/>
                        <w:left w:val="none" w:sz="0" w:space="0" w:color="auto"/>
                        <w:bottom w:val="none" w:sz="0" w:space="0" w:color="auto"/>
                        <w:right w:val="none" w:sz="0" w:space="0" w:color="auto"/>
                      </w:divBdr>
                    </w:div>
                  </w:divsChild>
                </w:div>
                <w:div w:id="1876261701">
                  <w:marLeft w:val="0"/>
                  <w:marRight w:val="0"/>
                  <w:marTop w:val="0"/>
                  <w:marBottom w:val="0"/>
                  <w:divBdr>
                    <w:top w:val="none" w:sz="0" w:space="0" w:color="auto"/>
                    <w:left w:val="none" w:sz="0" w:space="0" w:color="auto"/>
                    <w:bottom w:val="none" w:sz="0" w:space="0" w:color="auto"/>
                    <w:right w:val="none" w:sz="0" w:space="0" w:color="auto"/>
                  </w:divBdr>
                  <w:divsChild>
                    <w:div w:id="1094862022">
                      <w:marLeft w:val="0"/>
                      <w:marRight w:val="0"/>
                      <w:marTop w:val="0"/>
                      <w:marBottom w:val="0"/>
                      <w:divBdr>
                        <w:top w:val="none" w:sz="0" w:space="0" w:color="auto"/>
                        <w:left w:val="none" w:sz="0" w:space="0" w:color="auto"/>
                        <w:bottom w:val="none" w:sz="0" w:space="0" w:color="auto"/>
                        <w:right w:val="none" w:sz="0" w:space="0" w:color="auto"/>
                      </w:divBdr>
                    </w:div>
                  </w:divsChild>
                </w:div>
                <w:div w:id="2099325009">
                  <w:marLeft w:val="0"/>
                  <w:marRight w:val="0"/>
                  <w:marTop w:val="0"/>
                  <w:marBottom w:val="0"/>
                  <w:divBdr>
                    <w:top w:val="none" w:sz="0" w:space="0" w:color="auto"/>
                    <w:left w:val="none" w:sz="0" w:space="0" w:color="auto"/>
                    <w:bottom w:val="none" w:sz="0" w:space="0" w:color="auto"/>
                    <w:right w:val="none" w:sz="0" w:space="0" w:color="auto"/>
                  </w:divBdr>
                  <w:divsChild>
                    <w:div w:id="997730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3301200">
          <w:marLeft w:val="0"/>
          <w:marRight w:val="0"/>
          <w:marTop w:val="0"/>
          <w:marBottom w:val="0"/>
          <w:divBdr>
            <w:top w:val="none" w:sz="0" w:space="0" w:color="auto"/>
            <w:left w:val="none" w:sz="0" w:space="0" w:color="auto"/>
            <w:bottom w:val="none" w:sz="0" w:space="0" w:color="auto"/>
            <w:right w:val="none" w:sz="0" w:space="0" w:color="auto"/>
          </w:divBdr>
        </w:div>
        <w:div w:id="444614729">
          <w:marLeft w:val="0"/>
          <w:marRight w:val="0"/>
          <w:marTop w:val="0"/>
          <w:marBottom w:val="0"/>
          <w:divBdr>
            <w:top w:val="none" w:sz="0" w:space="0" w:color="auto"/>
            <w:left w:val="none" w:sz="0" w:space="0" w:color="auto"/>
            <w:bottom w:val="none" w:sz="0" w:space="0" w:color="auto"/>
            <w:right w:val="none" w:sz="0" w:space="0" w:color="auto"/>
          </w:divBdr>
        </w:div>
        <w:div w:id="453214160">
          <w:marLeft w:val="0"/>
          <w:marRight w:val="0"/>
          <w:marTop w:val="0"/>
          <w:marBottom w:val="0"/>
          <w:divBdr>
            <w:top w:val="none" w:sz="0" w:space="0" w:color="auto"/>
            <w:left w:val="none" w:sz="0" w:space="0" w:color="auto"/>
            <w:bottom w:val="none" w:sz="0" w:space="0" w:color="auto"/>
            <w:right w:val="none" w:sz="0" w:space="0" w:color="auto"/>
          </w:divBdr>
        </w:div>
        <w:div w:id="489711462">
          <w:marLeft w:val="0"/>
          <w:marRight w:val="0"/>
          <w:marTop w:val="0"/>
          <w:marBottom w:val="0"/>
          <w:divBdr>
            <w:top w:val="none" w:sz="0" w:space="0" w:color="auto"/>
            <w:left w:val="none" w:sz="0" w:space="0" w:color="auto"/>
            <w:bottom w:val="none" w:sz="0" w:space="0" w:color="auto"/>
            <w:right w:val="none" w:sz="0" w:space="0" w:color="auto"/>
          </w:divBdr>
        </w:div>
        <w:div w:id="601885927">
          <w:marLeft w:val="0"/>
          <w:marRight w:val="0"/>
          <w:marTop w:val="0"/>
          <w:marBottom w:val="0"/>
          <w:divBdr>
            <w:top w:val="none" w:sz="0" w:space="0" w:color="auto"/>
            <w:left w:val="none" w:sz="0" w:space="0" w:color="auto"/>
            <w:bottom w:val="none" w:sz="0" w:space="0" w:color="auto"/>
            <w:right w:val="none" w:sz="0" w:space="0" w:color="auto"/>
          </w:divBdr>
        </w:div>
        <w:div w:id="622229165">
          <w:marLeft w:val="0"/>
          <w:marRight w:val="0"/>
          <w:marTop w:val="0"/>
          <w:marBottom w:val="0"/>
          <w:divBdr>
            <w:top w:val="none" w:sz="0" w:space="0" w:color="auto"/>
            <w:left w:val="none" w:sz="0" w:space="0" w:color="auto"/>
            <w:bottom w:val="none" w:sz="0" w:space="0" w:color="auto"/>
            <w:right w:val="none" w:sz="0" w:space="0" w:color="auto"/>
          </w:divBdr>
        </w:div>
        <w:div w:id="664866132">
          <w:marLeft w:val="0"/>
          <w:marRight w:val="0"/>
          <w:marTop w:val="0"/>
          <w:marBottom w:val="0"/>
          <w:divBdr>
            <w:top w:val="none" w:sz="0" w:space="0" w:color="auto"/>
            <w:left w:val="none" w:sz="0" w:space="0" w:color="auto"/>
            <w:bottom w:val="none" w:sz="0" w:space="0" w:color="auto"/>
            <w:right w:val="none" w:sz="0" w:space="0" w:color="auto"/>
          </w:divBdr>
        </w:div>
        <w:div w:id="711467814">
          <w:marLeft w:val="0"/>
          <w:marRight w:val="0"/>
          <w:marTop w:val="0"/>
          <w:marBottom w:val="0"/>
          <w:divBdr>
            <w:top w:val="none" w:sz="0" w:space="0" w:color="auto"/>
            <w:left w:val="none" w:sz="0" w:space="0" w:color="auto"/>
            <w:bottom w:val="none" w:sz="0" w:space="0" w:color="auto"/>
            <w:right w:val="none" w:sz="0" w:space="0" w:color="auto"/>
          </w:divBdr>
        </w:div>
        <w:div w:id="726221130">
          <w:marLeft w:val="0"/>
          <w:marRight w:val="0"/>
          <w:marTop w:val="0"/>
          <w:marBottom w:val="0"/>
          <w:divBdr>
            <w:top w:val="none" w:sz="0" w:space="0" w:color="auto"/>
            <w:left w:val="none" w:sz="0" w:space="0" w:color="auto"/>
            <w:bottom w:val="none" w:sz="0" w:space="0" w:color="auto"/>
            <w:right w:val="none" w:sz="0" w:space="0" w:color="auto"/>
          </w:divBdr>
          <w:divsChild>
            <w:div w:id="1501307560">
              <w:marLeft w:val="-75"/>
              <w:marRight w:val="0"/>
              <w:marTop w:val="30"/>
              <w:marBottom w:val="30"/>
              <w:divBdr>
                <w:top w:val="none" w:sz="0" w:space="0" w:color="auto"/>
                <w:left w:val="none" w:sz="0" w:space="0" w:color="auto"/>
                <w:bottom w:val="none" w:sz="0" w:space="0" w:color="auto"/>
                <w:right w:val="none" w:sz="0" w:space="0" w:color="auto"/>
              </w:divBdr>
              <w:divsChild>
                <w:div w:id="367292380">
                  <w:marLeft w:val="0"/>
                  <w:marRight w:val="0"/>
                  <w:marTop w:val="0"/>
                  <w:marBottom w:val="0"/>
                  <w:divBdr>
                    <w:top w:val="none" w:sz="0" w:space="0" w:color="auto"/>
                    <w:left w:val="none" w:sz="0" w:space="0" w:color="auto"/>
                    <w:bottom w:val="none" w:sz="0" w:space="0" w:color="auto"/>
                    <w:right w:val="none" w:sz="0" w:space="0" w:color="auto"/>
                  </w:divBdr>
                  <w:divsChild>
                    <w:div w:id="1533494814">
                      <w:marLeft w:val="0"/>
                      <w:marRight w:val="0"/>
                      <w:marTop w:val="0"/>
                      <w:marBottom w:val="0"/>
                      <w:divBdr>
                        <w:top w:val="none" w:sz="0" w:space="0" w:color="auto"/>
                        <w:left w:val="none" w:sz="0" w:space="0" w:color="auto"/>
                        <w:bottom w:val="none" w:sz="0" w:space="0" w:color="auto"/>
                        <w:right w:val="none" w:sz="0" w:space="0" w:color="auto"/>
                      </w:divBdr>
                    </w:div>
                  </w:divsChild>
                </w:div>
                <w:div w:id="412510835">
                  <w:marLeft w:val="0"/>
                  <w:marRight w:val="0"/>
                  <w:marTop w:val="0"/>
                  <w:marBottom w:val="0"/>
                  <w:divBdr>
                    <w:top w:val="none" w:sz="0" w:space="0" w:color="auto"/>
                    <w:left w:val="none" w:sz="0" w:space="0" w:color="auto"/>
                    <w:bottom w:val="none" w:sz="0" w:space="0" w:color="auto"/>
                    <w:right w:val="none" w:sz="0" w:space="0" w:color="auto"/>
                  </w:divBdr>
                  <w:divsChild>
                    <w:div w:id="2359600">
                      <w:marLeft w:val="0"/>
                      <w:marRight w:val="0"/>
                      <w:marTop w:val="0"/>
                      <w:marBottom w:val="0"/>
                      <w:divBdr>
                        <w:top w:val="none" w:sz="0" w:space="0" w:color="auto"/>
                        <w:left w:val="none" w:sz="0" w:space="0" w:color="auto"/>
                        <w:bottom w:val="none" w:sz="0" w:space="0" w:color="auto"/>
                        <w:right w:val="none" w:sz="0" w:space="0" w:color="auto"/>
                      </w:divBdr>
                    </w:div>
                  </w:divsChild>
                </w:div>
                <w:div w:id="720906383">
                  <w:marLeft w:val="0"/>
                  <w:marRight w:val="0"/>
                  <w:marTop w:val="0"/>
                  <w:marBottom w:val="0"/>
                  <w:divBdr>
                    <w:top w:val="none" w:sz="0" w:space="0" w:color="auto"/>
                    <w:left w:val="none" w:sz="0" w:space="0" w:color="auto"/>
                    <w:bottom w:val="none" w:sz="0" w:space="0" w:color="auto"/>
                    <w:right w:val="none" w:sz="0" w:space="0" w:color="auto"/>
                  </w:divBdr>
                  <w:divsChild>
                    <w:div w:id="621619524">
                      <w:marLeft w:val="0"/>
                      <w:marRight w:val="0"/>
                      <w:marTop w:val="0"/>
                      <w:marBottom w:val="0"/>
                      <w:divBdr>
                        <w:top w:val="none" w:sz="0" w:space="0" w:color="auto"/>
                        <w:left w:val="none" w:sz="0" w:space="0" w:color="auto"/>
                        <w:bottom w:val="none" w:sz="0" w:space="0" w:color="auto"/>
                        <w:right w:val="none" w:sz="0" w:space="0" w:color="auto"/>
                      </w:divBdr>
                    </w:div>
                  </w:divsChild>
                </w:div>
                <w:div w:id="891891699">
                  <w:marLeft w:val="0"/>
                  <w:marRight w:val="0"/>
                  <w:marTop w:val="0"/>
                  <w:marBottom w:val="0"/>
                  <w:divBdr>
                    <w:top w:val="none" w:sz="0" w:space="0" w:color="auto"/>
                    <w:left w:val="none" w:sz="0" w:space="0" w:color="auto"/>
                    <w:bottom w:val="none" w:sz="0" w:space="0" w:color="auto"/>
                    <w:right w:val="none" w:sz="0" w:space="0" w:color="auto"/>
                  </w:divBdr>
                  <w:divsChild>
                    <w:div w:id="220288638">
                      <w:marLeft w:val="0"/>
                      <w:marRight w:val="0"/>
                      <w:marTop w:val="0"/>
                      <w:marBottom w:val="0"/>
                      <w:divBdr>
                        <w:top w:val="none" w:sz="0" w:space="0" w:color="auto"/>
                        <w:left w:val="none" w:sz="0" w:space="0" w:color="auto"/>
                        <w:bottom w:val="none" w:sz="0" w:space="0" w:color="auto"/>
                        <w:right w:val="none" w:sz="0" w:space="0" w:color="auto"/>
                      </w:divBdr>
                    </w:div>
                  </w:divsChild>
                </w:div>
                <w:div w:id="977539469">
                  <w:marLeft w:val="0"/>
                  <w:marRight w:val="0"/>
                  <w:marTop w:val="0"/>
                  <w:marBottom w:val="0"/>
                  <w:divBdr>
                    <w:top w:val="none" w:sz="0" w:space="0" w:color="auto"/>
                    <w:left w:val="none" w:sz="0" w:space="0" w:color="auto"/>
                    <w:bottom w:val="none" w:sz="0" w:space="0" w:color="auto"/>
                    <w:right w:val="none" w:sz="0" w:space="0" w:color="auto"/>
                  </w:divBdr>
                  <w:divsChild>
                    <w:div w:id="162017221">
                      <w:marLeft w:val="0"/>
                      <w:marRight w:val="0"/>
                      <w:marTop w:val="0"/>
                      <w:marBottom w:val="0"/>
                      <w:divBdr>
                        <w:top w:val="none" w:sz="0" w:space="0" w:color="auto"/>
                        <w:left w:val="none" w:sz="0" w:space="0" w:color="auto"/>
                        <w:bottom w:val="none" w:sz="0" w:space="0" w:color="auto"/>
                        <w:right w:val="none" w:sz="0" w:space="0" w:color="auto"/>
                      </w:divBdr>
                    </w:div>
                  </w:divsChild>
                </w:div>
                <w:div w:id="1162156091">
                  <w:marLeft w:val="0"/>
                  <w:marRight w:val="0"/>
                  <w:marTop w:val="0"/>
                  <w:marBottom w:val="0"/>
                  <w:divBdr>
                    <w:top w:val="none" w:sz="0" w:space="0" w:color="auto"/>
                    <w:left w:val="none" w:sz="0" w:space="0" w:color="auto"/>
                    <w:bottom w:val="none" w:sz="0" w:space="0" w:color="auto"/>
                    <w:right w:val="none" w:sz="0" w:space="0" w:color="auto"/>
                  </w:divBdr>
                  <w:divsChild>
                    <w:div w:id="1381662467">
                      <w:marLeft w:val="0"/>
                      <w:marRight w:val="0"/>
                      <w:marTop w:val="0"/>
                      <w:marBottom w:val="0"/>
                      <w:divBdr>
                        <w:top w:val="none" w:sz="0" w:space="0" w:color="auto"/>
                        <w:left w:val="none" w:sz="0" w:space="0" w:color="auto"/>
                        <w:bottom w:val="none" w:sz="0" w:space="0" w:color="auto"/>
                        <w:right w:val="none" w:sz="0" w:space="0" w:color="auto"/>
                      </w:divBdr>
                    </w:div>
                  </w:divsChild>
                </w:div>
                <w:div w:id="1179389270">
                  <w:marLeft w:val="0"/>
                  <w:marRight w:val="0"/>
                  <w:marTop w:val="0"/>
                  <w:marBottom w:val="0"/>
                  <w:divBdr>
                    <w:top w:val="none" w:sz="0" w:space="0" w:color="auto"/>
                    <w:left w:val="none" w:sz="0" w:space="0" w:color="auto"/>
                    <w:bottom w:val="none" w:sz="0" w:space="0" w:color="auto"/>
                    <w:right w:val="none" w:sz="0" w:space="0" w:color="auto"/>
                  </w:divBdr>
                  <w:divsChild>
                    <w:div w:id="2002737357">
                      <w:marLeft w:val="0"/>
                      <w:marRight w:val="0"/>
                      <w:marTop w:val="0"/>
                      <w:marBottom w:val="0"/>
                      <w:divBdr>
                        <w:top w:val="none" w:sz="0" w:space="0" w:color="auto"/>
                        <w:left w:val="none" w:sz="0" w:space="0" w:color="auto"/>
                        <w:bottom w:val="none" w:sz="0" w:space="0" w:color="auto"/>
                        <w:right w:val="none" w:sz="0" w:space="0" w:color="auto"/>
                      </w:divBdr>
                    </w:div>
                  </w:divsChild>
                </w:div>
                <w:div w:id="1361055954">
                  <w:marLeft w:val="0"/>
                  <w:marRight w:val="0"/>
                  <w:marTop w:val="0"/>
                  <w:marBottom w:val="0"/>
                  <w:divBdr>
                    <w:top w:val="none" w:sz="0" w:space="0" w:color="auto"/>
                    <w:left w:val="none" w:sz="0" w:space="0" w:color="auto"/>
                    <w:bottom w:val="none" w:sz="0" w:space="0" w:color="auto"/>
                    <w:right w:val="none" w:sz="0" w:space="0" w:color="auto"/>
                  </w:divBdr>
                  <w:divsChild>
                    <w:div w:id="6686566">
                      <w:marLeft w:val="0"/>
                      <w:marRight w:val="0"/>
                      <w:marTop w:val="0"/>
                      <w:marBottom w:val="0"/>
                      <w:divBdr>
                        <w:top w:val="none" w:sz="0" w:space="0" w:color="auto"/>
                        <w:left w:val="none" w:sz="0" w:space="0" w:color="auto"/>
                        <w:bottom w:val="none" w:sz="0" w:space="0" w:color="auto"/>
                        <w:right w:val="none" w:sz="0" w:space="0" w:color="auto"/>
                      </w:divBdr>
                    </w:div>
                  </w:divsChild>
                </w:div>
                <w:div w:id="1478569010">
                  <w:marLeft w:val="0"/>
                  <w:marRight w:val="0"/>
                  <w:marTop w:val="0"/>
                  <w:marBottom w:val="0"/>
                  <w:divBdr>
                    <w:top w:val="none" w:sz="0" w:space="0" w:color="auto"/>
                    <w:left w:val="none" w:sz="0" w:space="0" w:color="auto"/>
                    <w:bottom w:val="none" w:sz="0" w:space="0" w:color="auto"/>
                    <w:right w:val="none" w:sz="0" w:space="0" w:color="auto"/>
                  </w:divBdr>
                  <w:divsChild>
                    <w:div w:id="450825973">
                      <w:marLeft w:val="0"/>
                      <w:marRight w:val="0"/>
                      <w:marTop w:val="0"/>
                      <w:marBottom w:val="0"/>
                      <w:divBdr>
                        <w:top w:val="none" w:sz="0" w:space="0" w:color="auto"/>
                        <w:left w:val="none" w:sz="0" w:space="0" w:color="auto"/>
                        <w:bottom w:val="none" w:sz="0" w:space="0" w:color="auto"/>
                        <w:right w:val="none" w:sz="0" w:space="0" w:color="auto"/>
                      </w:divBdr>
                    </w:div>
                  </w:divsChild>
                </w:div>
                <w:div w:id="1826705914">
                  <w:marLeft w:val="0"/>
                  <w:marRight w:val="0"/>
                  <w:marTop w:val="0"/>
                  <w:marBottom w:val="0"/>
                  <w:divBdr>
                    <w:top w:val="none" w:sz="0" w:space="0" w:color="auto"/>
                    <w:left w:val="none" w:sz="0" w:space="0" w:color="auto"/>
                    <w:bottom w:val="none" w:sz="0" w:space="0" w:color="auto"/>
                    <w:right w:val="none" w:sz="0" w:space="0" w:color="auto"/>
                  </w:divBdr>
                  <w:divsChild>
                    <w:div w:id="426118685">
                      <w:marLeft w:val="0"/>
                      <w:marRight w:val="0"/>
                      <w:marTop w:val="0"/>
                      <w:marBottom w:val="0"/>
                      <w:divBdr>
                        <w:top w:val="none" w:sz="0" w:space="0" w:color="auto"/>
                        <w:left w:val="none" w:sz="0" w:space="0" w:color="auto"/>
                        <w:bottom w:val="none" w:sz="0" w:space="0" w:color="auto"/>
                        <w:right w:val="none" w:sz="0" w:space="0" w:color="auto"/>
                      </w:divBdr>
                    </w:div>
                  </w:divsChild>
                </w:div>
                <w:div w:id="1856309058">
                  <w:marLeft w:val="0"/>
                  <w:marRight w:val="0"/>
                  <w:marTop w:val="0"/>
                  <w:marBottom w:val="0"/>
                  <w:divBdr>
                    <w:top w:val="none" w:sz="0" w:space="0" w:color="auto"/>
                    <w:left w:val="none" w:sz="0" w:space="0" w:color="auto"/>
                    <w:bottom w:val="none" w:sz="0" w:space="0" w:color="auto"/>
                    <w:right w:val="none" w:sz="0" w:space="0" w:color="auto"/>
                  </w:divBdr>
                  <w:divsChild>
                    <w:div w:id="1763529426">
                      <w:marLeft w:val="0"/>
                      <w:marRight w:val="0"/>
                      <w:marTop w:val="0"/>
                      <w:marBottom w:val="0"/>
                      <w:divBdr>
                        <w:top w:val="none" w:sz="0" w:space="0" w:color="auto"/>
                        <w:left w:val="none" w:sz="0" w:space="0" w:color="auto"/>
                        <w:bottom w:val="none" w:sz="0" w:space="0" w:color="auto"/>
                        <w:right w:val="none" w:sz="0" w:space="0" w:color="auto"/>
                      </w:divBdr>
                    </w:div>
                  </w:divsChild>
                </w:div>
                <w:div w:id="2058577977">
                  <w:marLeft w:val="0"/>
                  <w:marRight w:val="0"/>
                  <w:marTop w:val="0"/>
                  <w:marBottom w:val="0"/>
                  <w:divBdr>
                    <w:top w:val="none" w:sz="0" w:space="0" w:color="auto"/>
                    <w:left w:val="none" w:sz="0" w:space="0" w:color="auto"/>
                    <w:bottom w:val="none" w:sz="0" w:space="0" w:color="auto"/>
                    <w:right w:val="none" w:sz="0" w:space="0" w:color="auto"/>
                  </w:divBdr>
                  <w:divsChild>
                    <w:div w:id="2117170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989283">
          <w:marLeft w:val="0"/>
          <w:marRight w:val="0"/>
          <w:marTop w:val="0"/>
          <w:marBottom w:val="0"/>
          <w:divBdr>
            <w:top w:val="none" w:sz="0" w:space="0" w:color="auto"/>
            <w:left w:val="none" w:sz="0" w:space="0" w:color="auto"/>
            <w:bottom w:val="none" w:sz="0" w:space="0" w:color="auto"/>
            <w:right w:val="none" w:sz="0" w:space="0" w:color="auto"/>
          </w:divBdr>
          <w:divsChild>
            <w:div w:id="669451843">
              <w:marLeft w:val="-75"/>
              <w:marRight w:val="0"/>
              <w:marTop w:val="30"/>
              <w:marBottom w:val="30"/>
              <w:divBdr>
                <w:top w:val="none" w:sz="0" w:space="0" w:color="auto"/>
                <w:left w:val="none" w:sz="0" w:space="0" w:color="auto"/>
                <w:bottom w:val="none" w:sz="0" w:space="0" w:color="auto"/>
                <w:right w:val="none" w:sz="0" w:space="0" w:color="auto"/>
              </w:divBdr>
              <w:divsChild>
                <w:div w:id="481892562">
                  <w:marLeft w:val="0"/>
                  <w:marRight w:val="0"/>
                  <w:marTop w:val="0"/>
                  <w:marBottom w:val="0"/>
                  <w:divBdr>
                    <w:top w:val="none" w:sz="0" w:space="0" w:color="auto"/>
                    <w:left w:val="none" w:sz="0" w:space="0" w:color="auto"/>
                    <w:bottom w:val="none" w:sz="0" w:space="0" w:color="auto"/>
                    <w:right w:val="none" w:sz="0" w:space="0" w:color="auto"/>
                  </w:divBdr>
                  <w:divsChild>
                    <w:div w:id="988752770">
                      <w:marLeft w:val="0"/>
                      <w:marRight w:val="0"/>
                      <w:marTop w:val="0"/>
                      <w:marBottom w:val="0"/>
                      <w:divBdr>
                        <w:top w:val="none" w:sz="0" w:space="0" w:color="auto"/>
                        <w:left w:val="none" w:sz="0" w:space="0" w:color="auto"/>
                        <w:bottom w:val="none" w:sz="0" w:space="0" w:color="auto"/>
                        <w:right w:val="none" w:sz="0" w:space="0" w:color="auto"/>
                      </w:divBdr>
                    </w:div>
                  </w:divsChild>
                </w:div>
                <w:div w:id="534853974">
                  <w:marLeft w:val="0"/>
                  <w:marRight w:val="0"/>
                  <w:marTop w:val="0"/>
                  <w:marBottom w:val="0"/>
                  <w:divBdr>
                    <w:top w:val="none" w:sz="0" w:space="0" w:color="auto"/>
                    <w:left w:val="none" w:sz="0" w:space="0" w:color="auto"/>
                    <w:bottom w:val="none" w:sz="0" w:space="0" w:color="auto"/>
                    <w:right w:val="none" w:sz="0" w:space="0" w:color="auto"/>
                  </w:divBdr>
                  <w:divsChild>
                    <w:div w:id="963198624">
                      <w:marLeft w:val="0"/>
                      <w:marRight w:val="0"/>
                      <w:marTop w:val="0"/>
                      <w:marBottom w:val="0"/>
                      <w:divBdr>
                        <w:top w:val="none" w:sz="0" w:space="0" w:color="auto"/>
                        <w:left w:val="none" w:sz="0" w:space="0" w:color="auto"/>
                        <w:bottom w:val="none" w:sz="0" w:space="0" w:color="auto"/>
                        <w:right w:val="none" w:sz="0" w:space="0" w:color="auto"/>
                      </w:divBdr>
                    </w:div>
                  </w:divsChild>
                </w:div>
                <w:div w:id="569385799">
                  <w:marLeft w:val="0"/>
                  <w:marRight w:val="0"/>
                  <w:marTop w:val="0"/>
                  <w:marBottom w:val="0"/>
                  <w:divBdr>
                    <w:top w:val="none" w:sz="0" w:space="0" w:color="auto"/>
                    <w:left w:val="none" w:sz="0" w:space="0" w:color="auto"/>
                    <w:bottom w:val="none" w:sz="0" w:space="0" w:color="auto"/>
                    <w:right w:val="none" w:sz="0" w:space="0" w:color="auto"/>
                  </w:divBdr>
                  <w:divsChild>
                    <w:div w:id="22362670">
                      <w:marLeft w:val="0"/>
                      <w:marRight w:val="0"/>
                      <w:marTop w:val="0"/>
                      <w:marBottom w:val="0"/>
                      <w:divBdr>
                        <w:top w:val="none" w:sz="0" w:space="0" w:color="auto"/>
                        <w:left w:val="none" w:sz="0" w:space="0" w:color="auto"/>
                        <w:bottom w:val="none" w:sz="0" w:space="0" w:color="auto"/>
                        <w:right w:val="none" w:sz="0" w:space="0" w:color="auto"/>
                      </w:divBdr>
                    </w:div>
                  </w:divsChild>
                </w:div>
                <w:div w:id="570429823">
                  <w:marLeft w:val="0"/>
                  <w:marRight w:val="0"/>
                  <w:marTop w:val="0"/>
                  <w:marBottom w:val="0"/>
                  <w:divBdr>
                    <w:top w:val="none" w:sz="0" w:space="0" w:color="auto"/>
                    <w:left w:val="none" w:sz="0" w:space="0" w:color="auto"/>
                    <w:bottom w:val="none" w:sz="0" w:space="0" w:color="auto"/>
                    <w:right w:val="none" w:sz="0" w:space="0" w:color="auto"/>
                  </w:divBdr>
                  <w:divsChild>
                    <w:div w:id="360598037">
                      <w:marLeft w:val="0"/>
                      <w:marRight w:val="0"/>
                      <w:marTop w:val="0"/>
                      <w:marBottom w:val="0"/>
                      <w:divBdr>
                        <w:top w:val="none" w:sz="0" w:space="0" w:color="auto"/>
                        <w:left w:val="none" w:sz="0" w:space="0" w:color="auto"/>
                        <w:bottom w:val="none" w:sz="0" w:space="0" w:color="auto"/>
                        <w:right w:val="none" w:sz="0" w:space="0" w:color="auto"/>
                      </w:divBdr>
                    </w:div>
                  </w:divsChild>
                </w:div>
                <w:div w:id="695470530">
                  <w:marLeft w:val="0"/>
                  <w:marRight w:val="0"/>
                  <w:marTop w:val="0"/>
                  <w:marBottom w:val="0"/>
                  <w:divBdr>
                    <w:top w:val="none" w:sz="0" w:space="0" w:color="auto"/>
                    <w:left w:val="none" w:sz="0" w:space="0" w:color="auto"/>
                    <w:bottom w:val="none" w:sz="0" w:space="0" w:color="auto"/>
                    <w:right w:val="none" w:sz="0" w:space="0" w:color="auto"/>
                  </w:divBdr>
                  <w:divsChild>
                    <w:div w:id="1102070446">
                      <w:marLeft w:val="0"/>
                      <w:marRight w:val="0"/>
                      <w:marTop w:val="0"/>
                      <w:marBottom w:val="0"/>
                      <w:divBdr>
                        <w:top w:val="none" w:sz="0" w:space="0" w:color="auto"/>
                        <w:left w:val="none" w:sz="0" w:space="0" w:color="auto"/>
                        <w:bottom w:val="none" w:sz="0" w:space="0" w:color="auto"/>
                        <w:right w:val="none" w:sz="0" w:space="0" w:color="auto"/>
                      </w:divBdr>
                    </w:div>
                    <w:div w:id="1918783849">
                      <w:marLeft w:val="0"/>
                      <w:marRight w:val="0"/>
                      <w:marTop w:val="0"/>
                      <w:marBottom w:val="0"/>
                      <w:divBdr>
                        <w:top w:val="none" w:sz="0" w:space="0" w:color="auto"/>
                        <w:left w:val="none" w:sz="0" w:space="0" w:color="auto"/>
                        <w:bottom w:val="none" w:sz="0" w:space="0" w:color="auto"/>
                        <w:right w:val="none" w:sz="0" w:space="0" w:color="auto"/>
                      </w:divBdr>
                    </w:div>
                  </w:divsChild>
                </w:div>
                <w:div w:id="801002976">
                  <w:marLeft w:val="0"/>
                  <w:marRight w:val="0"/>
                  <w:marTop w:val="0"/>
                  <w:marBottom w:val="0"/>
                  <w:divBdr>
                    <w:top w:val="none" w:sz="0" w:space="0" w:color="auto"/>
                    <w:left w:val="none" w:sz="0" w:space="0" w:color="auto"/>
                    <w:bottom w:val="none" w:sz="0" w:space="0" w:color="auto"/>
                    <w:right w:val="none" w:sz="0" w:space="0" w:color="auto"/>
                  </w:divBdr>
                  <w:divsChild>
                    <w:div w:id="603729397">
                      <w:marLeft w:val="0"/>
                      <w:marRight w:val="0"/>
                      <w:marTop w:val="0"/>
                      <w:marBottom w:val="0"/>
                      <w:divBdr>
                        <w:top w:val="none" w:sz="0" w:space="0" w:color="auto"/>
                        <w:left w:val="none" w:sz="0" w:space="0" w:color="auto"/>
                        <w:bottom w:val="none" w:sz="0" w:space="0" w:color="auto"/>
                        <w:right w:val="none" w:sz="0" w:space="0" w:color="auto"/>
                      </w:divBdr>
                    </w:div>
                  </w:divsChild>
                </w:div>
                <w:div w:id="1093013486">
                  <w:marLeft w:val="0"/>
                  <w:marRight w:val="0"/>
                  <w:marTop w:val="0"/>
                  <w:marBottom w:val="0"/>
                  <w:divBdr>
                    <w:top w:val="none" w:sz="0" w:space="0" w:color="auto"/>
                    <w:left w:val="none" w:sz="0" w:space="0" w:color="auto"/>
                    <w:bottom w:val="none" w:sz="0" w:space="0" w:color="auto"/>
                    <w:right w:val="none" w:sz="0" w:space="0" w:color="auto"/>
                  </w:divBdr>
                  <w:divsChild>
                    <w:div w:id="966854988">
                      <w:marLeft w:val="0"/>
                      <w:marRight w:val="0"/>
                      <w:marTop w:val="0"/>
                      <w:marBottom w:val="0"/>
                      <w:divBdr>
                        <w:top w:val="none" w:sz="0" w:space="0" w:color="auto"/>
                        <w:left w:val="none" w:sz="0" w:space="0" w:color="auto"/>
                        <w:bottom w:val="none" w:sz="0" w:space="0" w:color="auto"/>
                        <w:right w:val="none" w:sz="0" w:space="0" w:color="auto"/>
                      </w:divBdr>
                    </w:div>
                  </w:divsChild>
                </w:div>
                <w:div w:id="1149710327">
                  <w:marLeft w:val="0"/>
                  <w:marRight w:val="0"/>
                  <w:marTop w:val="0"/>
                  <w:marBottom w:val="0"/>
                  <w:divBdr>
                    <w:top w:val="none" w:sz="0" w:space="0" w:color="auto"/>
                    <w:left w:val="none" w:sz="0" w:space="0" w:color="auto"/>
                    <w:bottom w:val="none" w:sz="0" w:space="0" w:color="auto"/>
                    <w:right w:val="none" w:sz="0" w:space="0" w:color="auto"/>
                  </w:divBdr>
                  <w:divsChild>
                    <w:div w:id="1096244886">
                      <w:marLeft w:val="0"/>
                      <w:marRight w:val="0"/>
                      <w:marTop w:val="0"/>
                      <w:marBottom w:val="0"/>
                      <w:divBdr>
                        <w:top w:val="none" w:sz="0" w:space="0" w:color="auto"/>
                        <w:left w:val="none" w:sz="0" w:space="0" w:color="auto"/>
                        <w:bottom w:val="none" w:sz="0" w:space="0" w:color="auto"/>
                        <w:right w:val="none" w:sz="0" w:space="0" w:color="auto"/>
                      </w:divBdr>
                    </w:div>
                  </w:divsChild>
                </w:div>
                <w:div w:id="1409569843">
                  <w:marLeft w:val="0"/>
                  <w:marRight w:val="0"/>
                  <w:marTop w:val="0"/>
                  <w:marBottom w:val="0"/>
                  <w:divBdr>
                    <w:top w:val="none" w:sz="0" w:space="0" w:color="auto"/>
                    <w:left w:val="none" w:sz="0" w:space="0" w:color="auto"/>
                    <w:bottom w:val="none" w:sz="0" w:space="0" w:color="auto"/>
                    <w:right w:val="none" w:sz="0" w:space="0" w:color="auto"/>
                  </w:divBdr>
                  <w:divsChild>
                    <w:div w:id="1450584382">
                      <w:marLeft w:val="0"/>
                      <w:marRight w:val="0"/>
                      <w:marTop w:val="0"/>
                      <w:marBottom w:val="0"/>
                      <w:divBdr>
                        <w:top w:val="none" w:sz="0" w:space="0" w:color="auto"/>
                        <w:left w:val="none" w:sz="0" w:space="0" w:color="auto"/>
                        <w:bottom w:val="none" w:sz="0" w:space="0" w:color="auto"/>
                        <w:right w:val="none" w:sz="0" w:space="0" w:color="auto"/>
                      </w:divBdr>
                    </w:div>
                  </w:divsChild>
                </w:div>
                <w:div w:id="1513716860">
                  <w:marLeft w:val="0"/>
                  <w:marRight w:val="0"/>
                  <w:marTop w:val="0"/>
                  <w:marBottom w:val="0"/>
                  <w:divBdr>
                    <w:top w:val="none" w:sz="0" w:space="0" w:color="auto"/>
                    <w:left w:val="none" w:sz="0" w:space="0" w:color="auto"/>
                    <w:bottom w:val="none" w:sz="0" w:space="0" w:color="auto"/>
                    <w:right w:val="none" w:sz="0" w:space="0" w:color="auto"/>
                  </w:divBdr>
                  <w:divsChild>
                    <w:div w:id="587495825">
                      <w:marLeft w:val="0"/>
                      <w:marRight w:val="0"/>
                      <w:marTop w:val="0"/>
                      <w:marBottom w:val="0"/>
                      <w:divBdr>
                        <w:top w:val="none" w:sz="0" w:space="0" w:color="auto"/>
                        <w:left w:val="none" w:sz="0" w:space="0" w:color="auto"/>
                        <w:bottom w:val="none" w:sz="0" w:space="0" w:color="auto"/>
                        <w:right w:val="none" w:sz="0" w:space="0" w:color="auto"/>
                      </w:divBdr>
                    </w:div>
                  </w:divsChild>
                </w:div>
                <w:div w:id="1923953204">
                  <w:marLeft w:val="0"/>
                  <w:marRight w:val="0"/>
                  <w:marTop w:val="0"/>
                  <w:marBottom w:val="0"/>
                  <w:divBdr>
                    <w:top w:val="none" w:sz="0" w:space="0" w:color="auto"/>
                    <w:left w:val="none" w:sz="0" w:space="0" w:color="auto"/>
                    <w:bottom w:val="none" w:sz="0" w:space="0" w:color="auto"/>
                    <w:right w:val="none" w:sz="0" w:space="0" w:color="auto"/>
                  </w:divBdr>
                  <w:divsChild>
                    <w:div w:id="1537935830">
                      <w:marLeft w:val="0"/>
                      <w:marRight w:val="0"/>
                      <w:marTop w:val="0"/>
                      <w:marBottom w:val="0"/>
                      <w:divBdr>
                        <w:top w:val="none" w:sz="0" w:space="0" w:color="auto"/>
                        <w:left w:val="none" w:sz="0" w:space="0" w:color="auto"/>
                        <w:bottom w:val="none" w:sz="0" w:space="0" w:color="auto"/>
                        <w:right w:val="none" w:sz="0" w:space="0" w:color="auto"/>
                      </w:divBdr>
                    </w:div>
                  </w:divsChild>
                </w:div>
                <w:div w:id="2041080834">
                  <w:marLeft w:val="0"/>
                  <w:marRight w:val="0"/>
                  <w:marTop w:val="0"/>
                  <w:marBottom w:val="0"/>
                  <w:divBdr>
                    <w:top w:val="none" w:sz="0" w:space="0" w:color="auto"/>
                    <w:left w:val="none" w:sz="0" w:space="0" w:color="auto"/>
                    <w:bottom w:val="none" w:sz="0" w:space="0" w:color="auto"/>
                    <w:right w:val="none" w:sz="0" w:space="0" w:color="auto"/>
                  </w:divBdr>
                  <w:divsChild>
                    <w:div w:id="1301770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047308">
          <w:marLeft w:val="0"/>
          <w:marRight w:val="0"/>
          <w:marTop w:val="0"/>
          <w:marBottom w:val="0"/>
          <w:divBdr>
            <w:top w:val="none" w:sz="0" w:space="0" w:color="auto"/>
            <w:left w:val="none" w:sz="0" w:space="0" w:color="auto"/>
            <w:bottom w:val="none" w:sz="0" w:space="0" w:color="auto"/>
            <w:right w:val="none" w:sz="0" w:space="0" w:color="auto"/>
          </w:divBdr>
        </w:div>
        <w:div w:id="1176730703">
          <w:marLeft w:val="0"/>
          <w:marRight w:val="0"/>
          <w:marTop w:val="0"/>
          <w:marBottom w:val="0"/>
          <w:divBdr>
            <w:top w:val="none" w:sz="0" w:space="0" w:color="auto"/>
            <w:left w:val="none" w:sz="0" w:space="0" w:color="auto"/>
            <w:bottom w:val="none" w:sz="0" w:space="0" w:color="auto"/>
            <w:right w:val="none" w:sz="0" w:space="0" w:color="auto"/>
          </w:divBdr>
        </w:div>
        <w:div w:id="1183978945">
          <w:marLeft w:val="0"/>
          <w:marRight w:val="0"/>
          <w:marTop w:val="0"/>
          <w:marBottom w:val="0"/>
          <w:divBdr>
            <w:top w:val="none" w:sz="0" w:space="0" w:color="auto"/>
            <w:left w:val="none" w:sz="0" w:space="0" w:color="auto"/>
            <w:bottom w:val="none" w:sz="0" w:space="0" w:color="auto"/>
            <w:right w:val="none" w:sz="0" w:space="0" w:color="auto"/>
          </w:divBdr>
        </w:div>
        <w:div w:id="1322270740">
          <w:marLeft w:val="0"/>
          <w:marRight w:val="0"/>
          <w:marTop w:val="0"/>
          <w:marBottom w:val="0"/>
          <w:divBdr>
            <w:top w:val="none" w:sz="0" w:space="0" w:color="auto"/>
            <w:left w:val="none" w:sz="0" w:space="0" w:color="auto"/>
            <w:bottom w:val="none" w:sz="0" w:space="0" w:color="auto"/>
            <w:right w:val="none" w:sz="0" w:space="0" w:color="auto"/>
          </w:divBdr>
          <w:divsChild>
            <w:div w:id="2063626750">
              <w:marLeft w:val="-75"/>
              <w:marRight w:val="0"/>
              <w:marTop w:val="30"/>
              <w:marBottom w:val="30"/>
              <w:divBdr>
                <w:top w:val="none" w:sz="0" w:space="0" w:color="auto"/>
                <w:left w:val="none" w:sz="0" w:space="0" w:color="auto"/>
                <w:bottom w:val="none" w:sz="0" w:space="0" w:color="auto"/>
                <w:right w:val="none" w:sz="0" w:space="0" w:color="auto"/>
              </w:divBdr>
              <w:divsChild>
                <w:div w:id="77950590">
                  <w:marLeft w:val="0"/>
                  <w:marRight w:val="0"/>
                  <w:marTop w:val="0"/>
                  <w:marBottom w:val="0"/>
                  <w:divBdr>
                    <w:top w:val="none" w:sz="0" w:space="0" w:color="auto"/>
                    <w:left w:val="none" w:sz="0" w:space="0" w:color="auto"/>
                    <w:bottom w:val="none" w:sz="0" w:space="0" w:color="auto"/>
                    <w:right w:val="none" w:sz="0" w:space="0" w:color="auto"/>
                  </w:divBdr>
                  <w:divsChild>
                    <w:div w:id="1435175370">
                      <w:marLeft w:val="0"/>
                      <w:marRight w:val="0"/>
                      <w:marTop w:val="0"/>
                      <w:marBottom w:val="0"/>
                      <w:divBdr>
                        <w:top w:val="none" w:sz="0" w:space="0" w:color="auto"/>
                        <w:left w:val="none" w:sz="0" w:space="0" w:color="auto"/>
                        <w:bottom w:val="none" w:sz="0" w:space="0" w:color="auto"/>
                        <w:right w:val="none" w:sz="0" w:space="0" w:color="auto"/>
                      </w:divBdr>
                    </w:div>
                  </w:divsChild>
                </w:div>
                <w:div w:id="136150470">
                  <w:marLeft w:val="0"/>
                  <w:marRight w:val="0"/>
                  <w:marTop w:val="0"/>
                  <w:marBottom w:val="0"/>
                  <w:divBdr>
                    <w:top w:val="none" w:sz="0" w:space="0" w:color="auto"/>
                    <w:left w:val="none" w:sz="0" w:space="0" w:color="auto"/>
                    <w:bottom w:val="none" w:sz="0" w:space="0" w:color="auto"/>
                    <w:right w:val="none" w:sz="0" w:space="0" w:color="auto"/>
                  </w:divBdr>
                  <w:divsChild>
                    <w:div w:id="2126271838">
                      <w:marLeft w:val="0"/>
                      <w:marRight w:val="0"/>
                      <w:marTop w:val="0"/>
                      <w:marBottom w:val="0"/>
                      <w:divBdr>
                        <w:top w:val="none" w:sz="0" w:space="0" w:color="auto"/>
                        <w:left w:val="none" w:sz="0" w:space="0" w:color="auto"/>
                        <w:bottom w:val="none" w:sz="0" w:space="0" w:color="auto"/>
                        <w:right w:val="none" w:sz="0" w:space="0" w:color="auto"/>
                      </w:divBdr>
                    </w:div>
                  </w:divsChild>
                </w:div>
                <w:div w:id="220018510">
                  <w:marLeft w:val="0"/>
                  <w:marRight w:val="0"/>
                  <w:marTop w:val="0"/>
                  <w:marBottom w:val="0"/>
                  <w:divBdr>
                    <w:top w:val="none" w:sz="0" w:space="0" w:color="auto"/>
                    <w:left w:val="none" w:sz="0" w:space="0" w:color="auto"/>
                    <w:bottom w:val="none" w:sz="0" w:space="0" w:color="auto"/>
                    <w:right w:val="none" w:sz="0" w:space="0" w:color="auto"/>
                  </w:divBdr>
                  <w:divsChild>
                    <w:div w:id="2014454503">
                      <w:marLeft w:val="0"/>
                      <w:marRight w:val="0"/>
                      <w:marTop w:val="0"/>
                      <w:marBottom w:val="0"/>
                      <w:divBdr>
                        <w:top w:val="none" w:sz="0" w:space="0" w:color="auto"/>
                        <w:left w:val="none" w:sz="0" w:space="0" w:color="auto"/>
                        <w:bottom w:val="none" w:sz="0" w:space="0" w:color="auto"/>
                        <w:right w:val="none" w:sz="0" w:space="0" w:color="auto"/>
                      </w:divBdr>
                    </w:div>
                  </w:divsChild>
                </w:div>
                <w:div w:id="263266409">
                  <w:marLeft w:val="0"/>
                  <w:marRight w:val="0"/>
                  <w:marTop w:val="0"/>
                  <w:marBottom w:val="0"/>
                  <w:divBdr>
                    <w:top w:val="none" w:sz="0" w:space="0" w:color="auto"/>
                    <w:left w:val="none" w:sz="0" w:space="0" w:color="auto"/>
                    <w:bottom w:val="none" w:sz="0" w:space="0" w:color="auto"/>
                    <w:right w:val="none" w:sz="0" w:space="0" w:color="auto"/>
                  </w:divBdr>
                  <w:divsChild>
                    <w:div w:id="865868846">
                      <w:marLeft w:val="0"/>
                      <w:marRight w:val="0"/>
                      <w:marTop w:val="0"/>
                      <w:marBottom w:val="0"/>
                      <w:divBdr>
                        <w:top w:val="none" w:sz="0" w:space="0" w:color="auto"/>
                        <w:left w:val="none" w:sz="0" w:space="0" w:color="auto"/>
                        <w:bottom w:val="none" w:sz="0" w:space="0" w:color="auto"/>
                        <w:right w:val="none" w:sz="0" w:space="0" w:color="auto"/>
                      </w:divBdr>
                    </w:div>
                  </w:divsChild>
                </w:div>
                <w:div w:id="290132095">
                  <w:marLeft w:val="0"/>
                  <w:marRight w:val="0"/>
                  <w:marTop w:val="0"/>
                  <w:marBottom w:val="0"/>
                  <w:divBdr>
                    <w:top w:val="none" w:sz="0" w:space="0" w:color="auto"/>
                    <w:left w:val="none" w:sz="0" w:space="0" w:color="auto"/>
                    <w:bottom w:val="none" w:sz="0" w:space="0" w:color="auto"/>
                    <w:right w:val="none" w:sz="0" w:space="0" w:color="auto"/>
                  </w:divBdr>
                  <w:divsChild>
                    <w:div w:id="1465200387">
                      <w:marLeft w:val="0"/>
                      <w:marRight w:val="0"/>
                      <w:marTop w:val="0"/>
                      <w:marBottom w:val="0"/>
                      <w:divBdr>
                        <w:top w:val="none" w:sz="0" w:space="0" w:color="auto"/>
                        <w:left w:val="none" w:sz="0" w:space="0" w:color="auto"/>
                        <w:bottom w:val="none" w:sz="0" w:space="0" w:color="auto"/>
                        <w:right w:val="none" w:sz="0" w:space="0" w:color="auto"/>
                      </w:divBdr>
                    </w:div>
                  </w:divsChild>
                </w:div>
                <w:div w:id="464854031">
                  <w:marLeft w:val="0"/>
                  <w:marRight w:val="0"/>
                  <w:marTop w:val="0"/>
                  <w:marBottom w:val="0"/>
                  <w:divBdr>
                    <w:top w:val="none" w:sz="0" w:space="0" w:color="auto"/>
                    <w:left w:val="none" w:sz="0" w:space="0" w:color="auto"/>
                    <w:bottom w:val="none" w:sz="0" w:space="0" w:color="auto"/>
                    <w:right w:val="none" w:sz="0" w:space="0" w:color="auto"/>
                  </w:divBdr>
                  <w:divsChild>
                    <w:div w:id="665014141">
                      <w:marLeft w:val="0"/>
                      <w:marRight w:val="0"/>
                      <w:marTop w:val="0"/>
                      <w:marBottom w:val="0"/>
                      <w:divBdr>
                        <w:top w:val="none" w:sz="0" w:space="0" w:color="auto"/>
                        <w:left w:val="none" w:sz="0" w:space="0" w:color="auto"/>
                        <w:bottom w:val="none" w:sz="0" w:space="0" w:color="auto"/>
                        <w:right w:val="none" w:sz="0" w:space="0" w:color="auto"/>
                      </w:divBdr>
                    </w:div>
                  </w:divsChild>
                </w:div>
                <w:div w:id="475147219">
                  <w:marLeft w:val="0"/>
                  <w:marRight w:val="0"/>
                  <w:marTop w:val="0"/>
                  <w:marBottom w:val="0"/>
                  <w:divBdr>
                    <w:top w:val="none" w:sz="0" w:space="0" w:color="auto"/>
                    <w:left w:val="none" w:sz="0" w:space="0" w:color="auto"/>
                    <w:bottom w:val="none" w:sz="0" w:space="0" w:color="auto"/>
                    <w:right w:val="none" w:sz="0" w:space="0" w:color="auto"/>
                  </w:divBdr>
                  <w:divsChild>
                    <w:div w:id="1131292412">
                      <w:marLeft w:val="0"/>
                      <w:marRight w:val="0"/>
                      <w:marTop w:val="0"/>
                      <w:marBottom w:val="0"/>
                      <w:divBdr>
                        <w:top w:val="none" w:sz="0" w:space="0" w:color="auto"/>
                        <w:left w:val="none" w:sz="0" w:space="0" w:color="auto"/>
                        <w:bottom w:val="none" w:sz="0" w:space="0" w:color="auto"/>
                        <w:right w:val="none" w:sz="0" w:space="0" w:color="auto"/>
                      </w:divBdr>
                    </w:div>
                  </w:divsChild>
                </w:div>
                <w:div w:id="550966335">
                  <w:marLeft w:val="0"/>
                  <w:marRight w:val="0"/>
                  <w:marTop w:val="0"/>
                  <w:marBottom w:val="0"/>
                  <w:divBdr>
                    <w:top w:val="none" w:sz="0" w:space="0" w:color="auto"/>
                    <w:left w:val="none" w:sz="0" w:space="0" w:color="auto"/>
                    <w:bottom w:val="none" w:sz="0" w:space="0" w:color="auto"/>
                    <w:right w:val="none" w:sz="0" w:space="0" w:color="auto"/>
                  </w:divBdr>
                  <w:divsChild>
                    <w:div w:id="1801218593">
                      <w:marLeft w:val="0"/>
                      <w:marRight w:val="0"/>
                      <w:marTop w:val="0"/>
                      <w:marBottom w:val="0"/>
                      <w:divBdr>
                        <w:top w:val="none" w:sz="0" w:space="0" w:color="auto"/>
                        <w:left w:val="none" w:sz="0" w:space="0" w:color="auto"/>
                        <w:bottom w:val="none" w:sz="0" w:space="0" w:color="auto"/>
                        <w:right w:val="none" w:sz="0" w:space="0" w:color="auto"/>
                      </w:divBdr>
                    </w:div>
                  </w:divsChild>
                </w:div>
                <w:div w:id="573978181">
                  <w:marLeft w:val="0"/>
                  <w:marRight w:val="0"/>
                  <w:marTop w:val="0"/>
                  <w:marBottom w:val="0"/>
                  <w:divBdr>
                    <w:top w:val="none" w:sz="0" w:space="0" w:color="auto"/>
                    <w:left w:val="none" w:sz="0" w:space="0" w:color="auto"/>
                    <w:bottom w:val="none" w:sz="0" w:space="0" w:color="auto"/>
                    <w:right w:val="none" w:sz="0" w:space="0" w:color="auto"/>
                  </w:divBdr>
                  <w:divsChild>
                    <w:div w:id="1317492796">
                      <w:marLeft w:val="0"/>
                      <w:marRight w:val="0"/>
                      <w:marTop w:val="0"/>
                      <w:marBottom w:val="0"/>
                      <w:divBdr>
                        <w:top w:val="none" w:sz="0" w:space="0" w:color="auto"/>
                        <w:left w:val="none" w:sz="0" w:space="0" w:color="auto"/>
                        <w:bottom w:val="none" w:sz="0" w:space="0" w:color="auto"/>
                        <w:right w:val="none" w:sz="0" w:space="0" w:color="auto"/>
                      </w:divBdr>
                    </w:div>
                  </w:divsChild>
                </w:div>
                <w:div w:id="628629628">
                  <w:marLeft w:val="0"/>
                  <w:marRight w:val="0"/>
                  <w:marTop w:val="0"/>
                  <w:marBottom w:val="0"/>
                  <w:divBdr>
                    <w:top w:val="none" w:sz="0" w:space="0" w:color="auto"/>
                    <w:left w:val="none" w:sz="0" w:space="0" w:color="auto"/>
                    <w:bottom w:val="none" w:sz="0" w:space="0" w:color="auto"/>
                    <w:right w:val="none" w:sz="0" w:space="0" w:color="auto"/>
                  </w:divBdr>
                  <w:divsChild>
                    <w:div w:id="1673141494">
                      <w:marLeft w:val="0"/>
                      <w:marRight w:val="0"/>
                      <w:marTop w:val="0"/>
                      <w:marBottom w:val="0"/>
                      <w:divBdr>
                        <w:top w:val="none" w:sz="0" w:space="0" w:color="auto"/>
                        <w:left w:val="none" w:sz="0" w:space="0" w:color="auto"/>
                        <w:bottom w:val="none" w:sz="0" w:space="0" w:color="auto"/>
                        <w:right w:val="none" w:sz="0" w:space="0" w:color="auto"/>
                      </w:divBdr>
                    </w:div>
                  </w:divsChild>
                </w:div>
                <w:div w:id="666328441">
                  <w:marLeft w:val="0"/>
                  <w:marRight w:val="0"/>
                  <w:marTop w:val="0"/>
                  <w:marBottom w:val="0"/>
                  <w:divBdr>
                    <w:top w:val="none" w:sz="0" w:space="0" w:color="auto"/>
                    <w:left w:val="none" w:sz="0" w:space="0" w:color="auto"/>
                    <w:bottom w:val="none" w:sz="0" w:space="0" w:color="auto"/>
                    <w:right w:val="none" w:sz="0" w:space="0" w:color="auto"/>
                  </w:divBdr>
                  <w:divsChild>
                    <w:div w:id="1790588889">
                      <w:marLeft w:val="0"/>
                      <w:marRight w:val="0"/>
                      <w:marTop w:val="0"/>
                      <w:marBottom w:val="0"/>
                      <w:divBdr>
                        <w:top w:val="none" w:sz="0" w:space="0" w:color="auto"/>
                        <w:left w:val="none" w:sz="0" w:space="0" w:color="auto"/>
                        <w:bottom w:val="none" w:sz="0" w:space="0" w:color="auto"/>
                        <w:right w:val="none" w:sz="0" w:space="0" w:color="auto"/>
                      </w:divBdr>
                    </w:div>
                  </w:divsChild>
                </w:div>
                <w:div w:id="669866327">
                  <w:marLeft w:val="0"/>
                  <w:marRight w:val="0"/>
                  <w:marTop w:val="0"/>
                  <w:marBottom w:val="0"/>
                  <w:divBdr>
                    <w:top w:val="none" w:sz="0" w:space="0" w:color="auto"/>
                    <w:left w:val="none" w:sz="0" w:space="0" w:color="auto"/>
                    <w:bottom w:val="none" w:sz="0" w:space="0" w:color="auto"/>
                    <w:right w:val="none" w:sz="0" w:space="0" w:color="auto"/>
                  </w:divBdr>
                  <w:divsChild>
                    <w:div w:id="1173833781">
                      <w:marLeft w:val="0"/>
                      <w:marRight w:val="0"/>
                      <w:marTop w:val="0"/>
                      <w:marBottom w:val="0"/>
                      <w:divBdr>
                        <w:top w:val="none" w:sz="0" w:space="0" w:color="auto"/>
                        <w:left w:val="none" w:sz="0" w:space="0" w:color="auto"/>
                        <w:bottom w:val="none" w:sz="0" w:space="0" w:color="auto"/>
                        <w:right w:val="none" w:sz="0" w:space="0" w:color="auto"/>
                      </w:divBdr>
                    </w:div>
                  </w:divsChild>
                </w:div>
                <w:div w:id="717556273">
                  <w:marLeft w:val="0"/>
                  <w:marRight w:val="0"/>
                  <w:marTop w:val="0"/>
                  <w:marBottom w:val="0"/>
                  <w:divBdr>
                    <w:top w:val="none" w:sz="0" w:space="0" w:color="auto"/>
                    <w:left w:val="none" w:sz="0" w:space="0" w:color="auto"/>
                    <w:bottom w:val="none" w:sz="0" w:space="0" w:color="auto"/>
                    <w:right w:val="none" w:sz="0" w:space="0" w:color="auto"/>
                  </w:divBdr>
                  <w:divsChild>
                    <w:div w:id="489950664">
                      <w:marLeft w:val="0"/>
                      <w:marRight w:val="0"/>
                      <w:marTop w:val="0"/>
                      <w:marBottom w:val="0"/>
                      <w:divBdr>
                        <w:top w:val="none" w:sz="0" w:space="0" w:color="auto"/>
                        <w:left w:val="none" w:sz="0" w:space="0" w:color="auto"/>
                        <w:bottom w:val="none" w:sz="0" w:space="0" w:color="auto"/>
                        <w:right w:val="none" w:sz="0" w:space="0" w:color="auto"/>
                      </w:divBdr>
                    </w:div>
                  </w:divsChild>
                </w:div>
                <w:div w:id="750855660">
                  <w:marLeft w:val="0"/>
                  <w:marRight w:val="0"/>
                  <w:marTop w:val="0"/>
                  <w:marBottom w:val="0"/>
                  <w:divBdr>
                    <w:top w:val="none" w:sz="0" w:space="0" w:color="auto"/>
                    <w:left w:val="none" w:sz="0" w:space="0" w:color="auto"/>
                    <w:bottom w:val="none" w:sz="0" w:space="0" w:color="auto"/>
                    <w:right w:val="none" w:sz="0" w:space="0" w:color="auto"/>
                  </w:divBdr>
                  <w:divsChild>
                    <w:div w:id="368920485">
                      <w:marLeft w:val="0"/>
                      <w:marRight w:val="0"/>
                      <w:marTop w:val="0"/>
                      <w:marBottom w:val="0"/>
                      <w:divBdr>
                        <w:top w:val="none" w:sz="0" w:space="0" w:color="auto"/>
                        <w:left w:val="none" w:sz="0" w:space="0" w:color="auto"/>
                        <w:bottom w:val="none" w:sz="0" w:space="0" w:color="auto"/>
                        <w:right w:val="none" w:sz="0" w:space="0" w:color="auto"/>
                      </w:divBdr>
                    </w:div>
                  </w:divsChild>
                </w:div>
                <w:div w:id="779645266">
                  <w:marLeft w:val="0"/>
                  <w:marRight w:val="0"/>
                  <w:marTop w:val="0"/>
                  <w:marBottom w:val="0"/>
                  <w:divBdr>
                    <w:top w:val="none" w:sz="0" w:space="0" w:color="auto"/>
                    <w:left w:val="none" w:sz="0" w:space="0" w:color="auto"/>
                    <w:bottom w:val="none" w:sz="0" w:space="0" w:color="auto"/>
                    <w:right w:val="none" w:sz="0" w:space="0" w:color="auto"/>
                  </w:divBdr>
                  <w:divsChild>
                    <w:div w:id="1854538189">
                      <w:marLeft w:val="0"/>
                      <w:marRight w:val="0"/>
                      <w:marTop w:val="0"/>
                      <w:marBottom w:val="0"/>
                      <w:divBdr>
                        <w:top w:val="none" w:sz="0" w:space="0" w:color="auto"/>
                        <w:left w:val="none" w:sz="0" w:space="0" w:color="auto"/>
                        <w:bottom w:val="none" w:sz="0" w:space="0" w:color="auto"/>
                        <w:right w:val="none" w:sz="0" w:space="0" w:color="auto"/>
                      </w:divBdr>
                    </w:div>
                  </w:divsChild>
                </w:div>
                <w:div w:id="806046357">
                  <w:marLeft w:val="0"/>
                  <w:marRight w:val="0"/>
                  <w:marTop w:val="0"/>
                  <w:marBottom w:val="0"/>
                  <w:divBdr>
                    <w:top w:val="none" w:sz="0" w:space="0" w:color="auto"/>
                    <w:left w:val="none" w:sz="0" w:space="0" w:color="auto"/>
                    <w:bottom w:val="none" w:sz="0" w:space="0" w:color="auto"/>
                    <w:right w:val="none" w:sz="0" w:space="0" w:color="auto"/>
                  </w:divBdr>
                  <w:divsChild>
                    <w:div w:id="1646593049">
                      <w:marLeft w:val="0"/>
                      <w:marRight w:val="0"/>
                      <w:marTop w:val="0"/>
                      <w:marBottom w:val="0"/>
                      <w:divBdr>
                        <w:top w:val="none" w:sz="0" w:space="0" w:color="auto"/>
                        <w:left w:val="none" w:sz="0" w:space="0" w:color="auto"/>
                        <w:bottom w:val="none" w:sz="0" w:space="0" w:color="auto"/>
                        <w:right w:val="none" w:sz="0" w:space="0" w:color="auto"/>
                      </w:divBdr>
                    </w:div>
                  </w:divsChild>
                </w:div>
                <w:div w:id="845284674">
                  <w:marLeft w:val="0"/>
                  <w:marRight w:val="0"/>
                  <w:marTop w:val="0"/>
                  <w:marBottom w:val="0"/>
                  <w:divBdr>
                    <w:top w:val="none" w:sz="0" w:space="0" w:color="auto"/>
                    <w:left w:val="none" w:sz="0" w:space="0" w:color="auto"/>
                    <w:bottom w:val="none" w:sz="0" w:space="0" w:color="auto"/>
                    <w:right w:val="none" w:sz="0" w:space="0" w:color="auto"/>
                  </w:divBdr>
                  <w:divsChild>
                    <w:div w:id="1728338374">
                      <w:marLeft w:val="0"/>
                      <w:marRight w:val="0"/>
                      <w:marTop w:val="0"/>
                      <w:marBottom w:val="0"/>
                      <w:divBdr>
                        <w:top w:val="none" w:sz="0" w:space="0" w:color="auto"/>
                        <w:left w:val="none" w:sz="0" w:space="0" w:color="auto"/>
                        <w:bottom w:val="none" w:sz="0" w:space="0" w:color="auto"/>
                        <w:right w:val="none" w:sz="0" w:space="0" w:color="auto"/>
                      </w:divBdr>
                    </w:div>
                  </w:divsChild>
                </w:div>
                <w:div w:id="848719468">
                  <w:marLeft w:val="0"/>
                  <w:marRight w:val="0"/>
                  <w:marTop w:val="0"/>
                  <w:marBottom w:val="0"/>
                  <w:divBdr>
                    <w:top w:val="none" w:sz="0" w:space="0" w:color="auto"/>
                    <w:left w:val="none" w:sz="0" w:space="0" w:color="auto"/>
                    <w:bottom w:val="none" w:sz="0" w:space="0" w:color="auto"/>
                    <w:right w:val="none" w:sz="0" w:space="0" w:color="auto"/>
                  </w:divBdr>
                  <w:divsChild>
                    <w:div w:id="688071106">
                      <w:marLeft w:val="0"/>
                      <w:marRight w:val="0"/>
                      <w:marTop w:val="0"/>
                      <w:marBottom w:val="0"/>
                      <w:divBdr>
                        <w:top w:val="none" w:sz="0" w:space="0" w:color="auto"/>
                        <w:left w:val="none" w:sz="0" w:space="0" w:color="auto"/>
                        <w:bottom w:val="none" w:sz="0" w:space="0" w:color="auto"/>
                        <w:right w:val="none" w:sz="0" w:space="0" w:color="auto"/>
                      </w:divBdr>
                    </w:div>
                  </w:divsChild>
                </w:div>
                <w:div w:id="943727400">
                  <w:marLeft w:val="0"/>
                  <w:marRight w:val="0"/>
                  <w:marTop w:val="0"/>
                  <w:marBottom w:val="0"/>
                  <w:divBdr>
                    <w:top w:val="none" w:sz="0" w:space="0" w:color="auto"/>
                    <w:left w:val="none" w:sz="0" w:space="0" w:color="auto"/>
                    <w:bottom w:val="none" w:sz="0" w:space="0" w:color="auto"/>
                    <w:right w:val="none" w:sz="0" w:space="0" w:color="auto"/>
                  </w:divBdr>
                  <w:divsChild>
                    <w:div w:id="638073895">
                      <w:marLeft w:val="0"/>
                      <w:marRight w:val="0"/>
                      <w:marTop w:val="0"/>
                      <w:marBottom w:val="0"/>
                      <w:divBdr>
                        <w:top w:val="none" w:sz="0" w:space="0" w:color="auto"/>
                        <w:left w:val="none" w:sz="0" w:space="0" w:color="auto"/>
                        <w:bottom w:val="none" w:sz="0" w:space="0" w:color="auto"/>
                        <w:right w:val="none" w:sz="0" w:space="0" w:color="auto"/>
                      </w:divBdr>
                    </w:div>
                  </w:divsChild>
                </w:div>
                <w:div w:id="1072001798">
                  <w:marLeft w:val="0"/>
                  <w:marRight w:val="0"/>
                  <w:marTop w:val="0"/>
                  <w:marBottom w:val="0"/>
                  <w:divBdr>
                    <w:top w:val="none" w:sz="0" w:space="0" w:color="auto"/>
                    <w:left w:val="none" w:sz="0" w:space="0" w:color="auto"/>
                    <w:bottom w:val="none" w:sz="0" w:space="0" w:color="auto"/>
                    <w:right w:val="none" w:sz="0" w:space="0" w:color="auto"/>
                  </w:divBdr>
                  <w:divsChild>
                    <w:div w:id="961419888">
                      <w:marLeft w:val="0"/>
                      <w:marRight w:val="0"/>
                      <w:marTop w:val="0"/>
                      <w:marBottom w:val="0"/>
                      <w:divBdr>
                        <w:top w:val="none" w:sz="0" w:space="0" w:color="auto"/>
                        <w:left w:val="none" w:sz="0" w:space="0" w:color="auto"/>
                        <w:bottom w:val="none" w:sz="0" w:space="0" w:color="auto"/>
                        <w:right w:val="none" w:sz="0" w:space="0" w:color="auto"/>
                      </w:divBdr>
                    </w:div>
                  </w:divsChild>
                </w:div>
                <w:div w:id="1110397533">
                  <w:marLeft w:val="0"/>
                  <w:marRight w:val="0"/>
                  <w:marTop w:val="0"/>
                  <w:marBottom w:val="0"/>
                  <w:divBdr>
                    <w:top w:val="none" w:sz="0" w:space="0" w:color="auto"/>
                    <w:left w:val="none" w:sz="0" w:space="0" w:color="auto"/>
                    <w:bottom w:val="none" w:sz="0" w:space="0" w:color="auto"/>
                    <w:right w:val="none" w:sz="0" w:space="0" w:color="auto"/>
                  </w:divBdr>
                  <w:divsChild>
                    <w:div w:id="628053587">
                      <w:marLeft w:val="0"/>
                      <w:marRight w:val="0"/>
                      <w:marTop w:val="0"/>
                      <w:marBottom w:val="0"/>
                      <w:divBdr>
                        <w:top w:val="none" w:sz="0" w:space="0" w:color="auto"/>
                        <w:left w:val="none" w:sz="0" w:space="0" w:color="auto"/>
                        <w:bottom w:val="none" w:sz="0" w:space="0" w:color="auto"/>
                        <w:right w:val="none" w:sz="0" w:space="0" w:color="auto"/>
                      </w:divBdr>
                    </w:div>
                    <w:div w:id="1119646646">
                      <w:marLeft w:val="0"/>
                      <w:marRight w:val="0"/>
                      <w:marTop w:val="0"/>
                      <w:marBottom w:val="0"/>
                      <w:divBdr>
                        <w:top w:val="none" w:sz="0" w:space="0" w:color="auto"/>
                        <w:left w:val="none" w:sz="0" w:space="0" w:color="auto"/>
                        <w:bottom w:val="none" w:sz="0" w:space="0" w:color="auto"/>
                        <w:right w:val="none" w:sz="0" w:space="0" w:color="auto"/>
                      </w:divBdr>
                    </w:div>
                    <w:div w:id="1214733803">
                      <w:marLeft w:val="0"/>
                      <w:marRight w:val="0"/>
                      <w:marTop w:val="0"/>
                      <w:marBottom w:val="0"/>
                      <w:divBdr>
                        <w:top w:val="none" w:sz="0" w:space="0" w:color="auto"/>
                        <w:left w:val="none" w:sz="0" w:space="0" w:color="auto"/>
                        <w:bottom w:val="none" w:sz="0" w:space="0" w:color="auto"/>
                        <w:right w:val="none" w:sz="0" w:space="0" w:color="auto"/>
                      </w:divBdr>
                    </w:div>
                    <w:div w:id="1446580171">
                      <w:marLeft w:val="0"/>
                      <w:marRight w:val="0"/>
                      <w:marTop w:val="0"/>
                      <w:marBottom w:val="0"/>
                      <w:divBdr>
                        <w:top w:val="none" w:sz="0" w:space="0" w:color="auto"/>
                        <w:left w:val="none" w:sz="0" w:space="0" w:color="auto"/>
                        <w:bottom w:val="none" w:sz="0" w:space="0" w:color="auto"/>
                        <w:right w:val="none" w:sz="0" w:space="0" w:color="auto"/>
                      </w:divBdr>
                    </w:div>
                    <w:div w:id="1972127784">
                      <w:marLeft w:val="0"/>
                      <w:marRight w:val="0"/>
                      <w:marTop w:val="0"/>
                      <w:marBottom w:val="0"/>
                      <w:divBdr>
                        <w:top w:val="none" w:sz="0" w:space="0" w:color="auto"/>
                        <w:left w:val="none" w:sz="0" w:space="0" w:color="auto"/>
                        <w:bottom w:val="none" w:sz="0" w:space="0" w:color="auto"/>
                        <w:right w:val="none" w:sz="0" w:space="0" w:color="auto"/>
                      </w:divBdr>
                    </w:div>
                  </w:divsChild>
                </w:div>
                <w:div w:id="1111323393">
                  <w:marLeft w:val="0"/>
                  <w:marRight w:val="0"/>
                  <w:marTop w:val="0"/>
                  <w:marBottom w:val="0"/>
                  <w:divBdr>
                    <w:top w:val="none" w:sz="0" w:space="0" w:color="auto"/>
                    <w:left w:val="none" w:sz="0" w:space="0" w:color="auto"/>
                    <w:bottom w:val="none" w:sz="0" w:space="0" w:color="auto"/>
                    <w:right w:val="none" w:sz="0" w:space="0" w:color="auto"/>
                  </w:divBdr>
                  <w:divsChild>
                    <w:div w:id="1735590183">
                      <w:marLeft w:val="0"/>
                      <w:marRight w:val="0"/>
                      <w:marTop w:val="0"/>
                      <w:marBottom w:val="0"/>
                      <w:divBdr>
                        <w:top w:val="none" w:sz="0" w:space="0" w:color="auto"/>
                        <w:left w:val="none" w:sz="0" w:space="0" w:color="auto"/>
                        <w:bottom w:val="none" w:sz="0" w:space="0" w:color="auto"/>
                        <w:right w:val="none" w:sz="0" w:space="0" w:color="auto"/>
                      </w:divBdr>
                    </w:div>
                  </w:divsChild>
                </w:div>
                <w:div w:id="1137646545">
                  <w:marLeft w:val="0"/>
                  <w:marRight w:val="0"/>
                  <w:marTop w:val="0"/>
                  <w:marBottom w:val="0"/>
                  <w:divBdr>
                    <w:top w:val="none" w:sz="0" w:space="0" w:color="auto"/>
                    <w:left w:val="none" w:sz="0" w:space="0" w:color="auto"/>
                    <w:bottom w:val="none" w:sz="0" w:space="0" w:color="auto"/>
                    <w:right w:val="none" w:sz="0" w:space="0" w:color="auto"/>
                  </w:divBdr>
                  <w:divsChild>
                    <w:div w:id="1336150035">
                      <w:marLeft w:val="0"/>
                      <w:marRight w:val="0"/>
                      <w:marTop w:val="0"/>
                      <w:marBottom w:val="0"/>
                      <w:divBdr>
                        <w:top w:val="none" w:sz="0" w:space="0" w:color="auto"/>
                        <w:left w:val="none" w:sz="0" w:space="0" w:color="auto"/>
                        <w:bottom w:val="none" w:sz="0" w:space="0" w:color="auto"/>
                        <w:right w:val="none" w:sz="0" w:space="0" w:color="auto"/>
                      </w:divBdr>
                    </w:div>
                  </w:divsChild>
                </w:div>
                <w:div w:id="1170758930">
                  <w:marLeft w:val="0"/>
                  <w:marRight w:val="0"/>
                  <w:marTop w:val="0"/>
                  <w:marBottom w:val="0"/>
                  <w:divBdr>
                    <w:top w:val="none" w:sz="0" w:space="0" w:color="auto"/>
                    <w:left w:val="none" w:sz="0" w:space="0" w:color="auto"/>
                    <w:bottom w:val="none" w:sz="0" w:space="0" w:color="auto"/>
                    <w:right w:val="none" w:sz="0" w:space="0" w:color="auto"/>
                  </w:divBdr>
                  <w:divsChild>
                    <w:div w:id="445858389">
                      <w:marLeft w:val="0"/>
                      <w:marRight w:val="0"/>
                      <w:marTop w:val="0"/>
                      <w:marBottom w:val="0"/>
                      <w:divBdr>
                        <w:top w:val="none" w:sz="0" w:space="0" w:color="auto"/>
                        <w:left w:val="none" w:sz="0" w:space="0" w:color="auto"/>
                        <w:bottom w:val="none" w:sz="0" w:space="0" w:color="auto"/>
                        <w:right w:val="none" w:sz="0" w:space="0" w:color="auto"/>
                      </w:divBdr>
                    </w:div>
                  </w:divsChild>
                </w:div>
                <w:div w:id="1189023232">
                  <w:marLeft w:val="0"/>
                  <w:marRight w:val="0"/>
                  <w:marTop w:val="0"/>
                  <w:marBottom w:val="0"/>
                  <w:divBdr>
                    <w:top w:val="none" w:sz="0" w:space="0" w:color="auto"/>
                    <w:left w:val="none" w:sz="0" w:space="0" w:color="auto"/>
                    <w:bottom w:val="none" w:sz="0" w:space="0" w:color="auto"/>
                    <w:right w:val="none" w:sz="0" w:space="0" w:color="auto"/>
                  </w:divBdr>
                  <w:divsChild>
                    <w:div w:id="1461455905">
                      <w:marLeft w:val="0"/>
                      <w:marRight w:val="0"/>
                      <w:marTop w:val="0"/>
                      <w:marBottom w:val="0"/>
                      <w:divBdr>
                        <w:top w:val="none" w:sz="0" w:space="0" w:color="auto"/>
                        <w:left w:val="none" w:sz="0" w:space="0" w:color="auto"/>
                        <w:bottom w:val="none" w:sz="0" w:space="0" w:color="auto"/>
                        <w:right w:val="none" w:sz="0" w:space="0" w:color="auto"/>
                      </w:divBdr>
                    </w:div>
                  </w:divsChild>
                </w:div>
                <w:div w:id="1311253524">
                  <w:marLeft w:val="0"/>
                  <w:marRight w:val="0"/>
                  <w:marTop w:val="0"/>
                  <w:marBottom w:val="0"/>
                  <w:divBdr>
                    <w:top w:val="none" w:sz="0" w:space="0" w:color="auto"/>
                    <w:left w:val="none" w:sz="0" w:space="0" w:color="auto"/>
                    <w:bottom w:val="none" w:sz="0" w:space="0" w:color="auto"/>
                    <w:right w:val="none" w:sz="0" w:space="0" w:color="auto"/>
                  </w:divBdr>
                  <w:divsChild>
                    <w:div w:id="1188905911">
                      <w:marLeft w:val="0"/>
                      <w:marRight w:val="0"/>
                      <w:marTop w:val="0"/>
                      <w:marBottom w:val="0"/>
                      <w:divBdr>
                        <w:top w:val="none" w:sz="0" w:space="0" w:color="auto"/>
                        <w:left w:val="none" w:sz="0" w:space="0" w:color="auto"/>
                        <w:bottom w:val="none" w:sz="0" w:space="0" w:color="auto"/>
                        <w:right w:val="none" w:sz="0" w:space="0" w:color="auto"/>
                      </w:divBdr>
                    </w:div>
                  </w:divsChild>
                </w:div>
                <w:div w:id="1349913816">
                  <w:marLeft w:val="0"/>
                  <w:marRight w:val="0"/>
                  <w:marTop w:val="0"/>
                  <w:marBottom w:val="0"/>
                  <w:divBdr>
                    <w:top w:val="none" w:sz="0" w:space="0" w:color="auto"/>
                    <w:left w:val="none" w:sz="0" w:space="0" w:color="auto"/>
                    <w:bottom w:val="none" w:sz="0" w:space="0" w:color="auto"/>
                    <w:right w:val="none" w:sz="0" w:space="0" w:color="auto"/>
                  </w:divBdr>
                  <w:divsChild>
                    <w:div w:id="647174825">
                      <w:marLeft w:val="0"/>
                      <w:marRight w:val="0"/>
                      <w:marTop w:val="0"/>
                      <w:marBottom w:val="0"/>
                      <w:divBdr>
                        <w:top w:val="none" w:sz="0" w:space="0" w:color="auto"/>
                        <w:left w:val="none" w:sz="0" w:space="0" w:color="auto"/>
                        <w:bottom w:val="none" w:sz="0" w:space="0" w:color="auto"/>
                        <w:right w:val="none" w:sz="0" w:space="0" w:color="auto"/>
                      </w:divBdr>
                    </w:div>
                  </w:divsChild>
                </w:div>
                <w:div w:id="1353452798">
                  <w:marLeft w:val="0"/>
                  <w:marRight w:val="0"/>
                  <w:marTop w:val="0"/>
                  <w:marBottom w:val="0"/>
                  <w:divBdr>
                    <w:top w:val="none" w:sz="0" w:space="0" w:color="auto"/>
                    <w:left w:val="none" w:sz="0" w:space="0" w:color="auto"/>
                    <w:bottom w:val="none" w:sz="0" w:space="0" w:color="auto"/>
                    <w:right w:val="none" w:sz="0" w:space="0" w:color="auto"/>
                  </w:divBdr>
                  <w:divsChild>
                    <w:div w:id="2017807637">
                      <w:marLeft w:val="0"/>
                      <w:marRight w:val="0"/>
                      <w:marTop w:val="0"/>
                      <w:marBottom w:val="0"/>
                      <w:divBdr>
                        <w:top w:val="none" w:sz="0" w:space="0" w:color="auto"/>
                        <w:left w:val="none" w:sz="0" w:space="0" w:color="auto"/>
                        <w:bottom w:val="none" w:sz="0" w:space="0" w:color="auto"/>
                        <w:right w:val="none" w:sz="0" w:space="0" w:color="auto"/>
                      </w:divBdr>
                    </w:div>
                  </w:divsChild>
                </w:div>
                <w:div w:id="1404183286">
                  <w:marLeft w:val="0"/>
                  <w:marRight w:val="0"/>
                  <w:marTop w:val="0"/>
                  <w:marBottom w:val="0"/>
                  <w:divBdr>
                    <w:top w:val="none" w:sz="0" w:space="0" w:color="auto"/>
                    <w:left w:val="none" w:sz="0" w:space="0" w:color="auto"/>
                    <w:bottom w:val="none" w:sz="0" w:space="0" w:color="auto"/>
                    <w:right w:val="none" w:sz="0" w:space="0" w:color="auto"/>
                  </w:divBdr>
                  <w:divsChild>
                    <w:div w:id="1232811841">
                      <w:marLeft w:val="0"/>
                      <w:marRight w:val="0"/>
                      <w:marTop w:val="0"/>
                      <w:marBottom w:val="0"/>
                      <w:divBdr>
                        <w:top w:val="none" w:sz="0" w:space="0" w:color="auto"/>
                        <w:left w:val="none" w:sz="0" w:space="0" w:color="auto"/>
                        <w:bottom w:val="none" w:sz="0" w:space="0" w:color="auto"/>
                        <w:right w:val="none" w:sz="0" w:space="0" w:color="auto"/>
                      </w:divBdr>
                    </w:div>
                  </w:divsChild>
                </w:div>
                <w:div w:id="1701659870">
                  <w:marLeft w:val="0"/>
                  <w:marRight w:val="0"/>
                  <w:marTop w:val="0"/>
                  <w:marBottom w:val="0"/>
                  <w:divBdr>
                    <w:top w:val="none" w:sz="0" w:space="0" w:color="auto"/>
                    <w:left w:val="none" w:sz="0" w:space="0" w:color="auto"/>
                    <w:bottom w:val="none" w:sz="0" w:space="0" w:color="auto"/>
                    <w:right w:val="none" w:sz="0" w:space="0" w:color="auto"/>
                  </w:divBdr>
                  <w:divsChild>
                    <w:div w:id="1114979228">
                      <w:marLeft w:val="0"/>
                      <w:marRight w:val="0"/>
                      <w:marTop w:val="0"/>
                      <w:marBottom w:val="0"/>
                      <w:divBdr>
                        <w:top w:val="none" w:sz="0" w:space="0" w:color="auto"/>
                        <w:left w:val="none" w:sz="0" w:space="0" w:color="auto"/>
                        <w:bottom w:val="none" w:sz="0" w:space="0" w:color="auto"/>
                        <w:right w:val="none" w:sz="0" w:space="0" w:color="auto"/>
                      </w:divBdr>
                    </w:div>
                  </w:divsChild>
                </w:div>
                <w:div w:id="1703826604">
                  <w:marLeft w:val="0"/>
                  <w:marRight w:val="0"/>
                  <w:marTop w:val="0"/>
                  <w:marBottom w:val="0"/>
                  <w:divBdr>
                    <w:top w:val="none" w:sz="0" w:space="0" w:color="auto"/>
                    <w:left w:val="none" w:sz="0" w:space="0" w:color="auto"/>
                    <w:bottom w:val="none" w:sz="0" w:space="0" w:color="auto"/>
                    <w:right w:val="none" w:sz="0" w:space="0" w:color="auto"/>
                  </w:divBdr>
                  <w:divsChild>
                    <w:div w:id="856428528">
                      <w:marLeft w:val="0"/>
                      <w:marRight w:val="0"/>
                      <w:marTop w:val="0"/>
                      <w:marBottom w:val="0"/>
                      <w:divBdr>
                        <w:top w:val="none" w:sz="0" w:space="0" w:color="auto"/>
                        <w:left w:val="none" w:sz="0" w:space="0" w:color="auto"/>
                        <w:bottom w:val="none" w:sz="0" w:space="0" w:color="auto"/>
                        <w:right w:val="none" w:sz="0" w:space="0" w:color="auto"/>
                      </w:divBdr>
                    </w:div>
                  </w:divsChild>
                </w:div>
                <w:div w:id="1812014816">
                  <w:marLeft w:val="0"/>
                  <w:marRight w:val="0"/>
                  <w:marTop w:val="0"/>
                  <w:marBottom w:val="0"/>
                  <w:divBdr>
                    <w:top w:val="none" w:sz="0" w:space="0" w:color="auto"/>
                    <w:left w:val="none" w:sz="0" w:space="0" w:color="auto"/>
                    <w:bottom w:val="none" w:sz="0" w:space="0" w:color="auto"/>
                    <w:right w:val="none" w:sz="0" w:space="0" w:color="auto"/>
                  </w:divBdr>
                  <w:divsChild>
                    <w:div w:id="216817333">
                      <w:marLeft w:val="0"/>
                      <w:marRight w:val="0"/>
                      <w:marTop w:val="0"/>
                      <w:marBottom w:val="0"/>
                      <w:divBdr>
                        <w:top w:val="none" w:sz="0" w:space="0" w:color="auto"/>
                        <w:left w:val="none" w:sz="0" w:space="0" w:color="auto"/>
                        <w:bottom w:val="none" w:sz="0" w:space="0" w:color="auto"/>
                        <w:right w:val="none" w:sz="0" w:space="0" w:color="auto"/>
                      </w:divBdr>
                    </w:div>
                  </w:divsChild>
                </w:div>
                <w:div w:id="1831674141">
                  <w:marLeft w:val="0"/>
                  <w:marRight w:val="0"/>
                  <w:marTop w:val="0"/>
                  <w:marBottom w:val="0"/>
                  <w:divBdr>
                    <w:top w:val="none" w:sz="0" w:space="0" w:color="auto"/>
                    <w:left w:val="none" w:sz="0" w:space="0" w:color="auto"/>
                    <w:bottom w:val="none" w:sz="0" w:space="0" w:color="auto"/>
                    <w:right w:val="none" w:sz="0" w:space="0" w:color="auto"/>
                  </w:divBdr>
                  <w:divsChild>
                    <w:div w:id="1111977628">
                      <w:marLeft w:val="0"/>
                      <w:marRight w:val="0"/>
                      <w:marTop w:val="0"/>
                      <w:marBottom w:val="0"/>
                      <w:divBdr>
                        <w:top w:val="none" w:sz="0" w:space="0" w:color="auto"/>
                        <w:left w:val="none" w:sz="0" w:space="0" w:color="auto"/>
                        <w:bottom w:val="none" w:sz="0" w:space="0" w:color="auto"/>
                        <w:right w:val="none" w:sz="0" w:space="0" w:color="auto"/>
                      </w:divBdr>
                    </w:div>
                  </w:divsChild>
                </w:div>
                <w:div w:id="1843816915">
                  <w:marLeft w:val="0"/>
                  <w:marRight w:val="0"/>
                  <w:marTop w:val="0"/>
                  <w:marBottom w:val="0"/>
                  <w:divBdr>
                    <w:top w:val="none" w:sz="0" w:space="0" w:color="auto"/>
                    <w:left w:val="none" w:sz="0" w:space="0" w:color="auto"/>
                    <w:bottom w:val="none" w:sz="0" w:space="0" w:color="auto"/>
                    <w:right w:val="none" w:sz="0" w:space="0" w:color="auto"/>
                  </w:divBdr>
                  <w:divsChild>
                    <w:div w:id="285163537">
                      <w:marLeft w:val="0"/>
                      <w:marRight w:val="0"/>
                      <w:marTop w:val="0"/>
                      <w:marBottom w:val="0"/>
                      <w:divBdr>
                        <w:top w:val="none" w:sz="0" w:space="0" w:color="auto"/>
                        <w:left w:val="none" w:sz="0" w:space="0" w:color="auto"/>
                        <w:bottom w:val="none" w:sz="0" w:space="0" w:color="auto"/>
                        <w:right w:val="none" w:sz="0" w:space="0" w:color="auto"/>
                      </w:divBdr>
                    </w:div>
                  </w:divsChild>
                </w:div>
                <w:div w:id="2080326438">
                  <w:marLeft w:val="0"/>
                  <w:marRight w:val="0"/>
                  <w:marTop w:val="0"/>
                  <w:marBottom w:val="0"/>
                  <w:divBdr>
                    <w:top w:val="none" w:sz="0" w:space="0" w:color="auto"/>
                    <w:left w:val="none" w:sz="0" w:space="0" w:color="auto"/>
                    <w:bottom w:val="none" w:sz="0" w:space="0" w:color="auto"/>
                    <w:right w:val="none" w:sz="0" w:space="0" w:color="auto"/>
                  </w:divBdr>
                  <w:divsChild>
                    <w:div w:id="474376583">
                      <w:marLeft w:val="0"/>
                      <w:marRight w:val="0"/>
                      <w:marTop w:val="0"/>
                      <w:marBottom w:val="0"/>
                      <w:divBdr>
                        <w:top w:val="none" w:sz="0" w:space="0" w:color="auto"/>
                        <w:left w:val="none" w:sz="0" w:space="0" w:color="auto"/>
                        <w:bottom w:val="none" w:sz="0" w:space="0" w:color="auto"/>
                        <w:right w:val="none" w:sz="0" w:space="0" w:color="auto"/>
                      </w:divBdr>
                    </w:div>
                  </w:divsChild>
                </w:div>
                <w:div w:id="2101636382">
                  <w:marLeft w:val="0"/>
                  <w:marRight w:val="0"/>
                  <w:marTop w:val="0"/>
                  <w:marBottom w:val="0"/>
                  <w:divBdr>
                    <w:top w:val="none" w:sz="0" w:space="0" w:color="auto"/>
                    <w:left w:val="none" w:sz="0" w:space="0" w:color="auto"/>
                    <w:bottom w:val="none" w:sz="0" w:space="0" w:color="auto"/>
                    <w:right w:val="none" w:sz="0" w:space="0" w:color="auto"/>
                  </w:divBdr>
                  <w:divsChild>
                    <w:div w:id="164430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5880572">
          <w:marLeft w:val="0"/>
          <w:marRight w:val="0"/>
          <w:marTop w:val="0"/>
          <w:marBottom w:val="0"/>
          <w:divBdr>
            <w:top w:val="none" w:sz="0" w:space="0" w:color="auto"/>
            <w:left w:val="none" w:sz="0" w:space="0" w:color="auto"/>
            <w:bottom w:val="none" w:sz="0" w:space="0" w:color="auto"/>
            <w:right w:val="none" w:sz="0" w:space="0" w:color="auto"/>
          </w:divBdr>
        </w:div>
        <w:div w:id="1479030201">
          <w:marLeft w:val="0"/>
          <w:marRight w:val="0"/>
          <w:marTop w:val="0"/>
          <w:marBottom w:val="0"/>
          <w:divBdr>
            <w:top w:val="none" w:sz="0" w:space="0" w:color="auto"/>
            <w:left w:val="none" w:sz="0" w:space="0" w:color="auto"/>
            <w:bottom w:val="none" w:sz="0" w:space="0" w:color="auto"/>
            <w:right w:val="none" w:sz="0" w:space="0" w:color="auto"/>
          </w:divBdr>
        </w:div>
        <w:div w:id="1491097813">
          <w:marLeft w:val="0"/>
          <w:marRight w:val="0"/>
          <w:marTop w:val="0"/>
          <w:marBottom w:val="0"/>
          <w:divBdr>
            <w:top w:val="none" w:sz="0" w:space="0" w:color="auto"/>
            <w:left w:val="none" w:sz="0" w:space="0" w:color="auto"/>
            <w:bottom w:val="none" w:sz="0" w:space="0" w:color="auto"/>
            <w:right w:val="none" w:sz="0" w:space="0" w:color="auto"/>
          </w:divBdr>
        </w:div>
        <w:div w:id="1580553232">
          <w:marLeft w:val="0"/>
          <w:marRight w:val="0"/>
          <w:marTop w:val="0"/>
          <w:marBottom w:val="0"/>
          <w:divBdr>
            <w:top w:val="none" w:sz="0" w:space="0" w:color="auto"/>
            <w:left w:val="none" w:sz="0" w:space="0" w:color="auto"/>
            <w:bottom w:val="none" w:sz="0" w:space="0" w:color="auto"/>
            <w:right w:val="none" w:sz="0" w:space="0" w:color="auto"/>
          </w:divBdr>
          <w:divsChild>
            <w:div w:id="1499298704">
              <w:marLeft w:val="-75"/>
              <w:marRight w:val="0"/>
              <w:marTop w:val="30"/>
              <w:marBottom w:val="30"/>
              <w:divBdr>
                <w:top w:val="none" w:sz="0" w:space="0" w:color="auto"/>
                <w:left w:val="none" w:sz="0" w:space="0" w:color="auto"/>
                <w:bottom w:val="none" w:sz="0" w:space="0" w:color="auto"/>
                <w:right w:val="none" w:sz="0" w:space="0" w:color="auto"/>
              </w:divBdr>
              <w:divsChild>
                <w:div w:id="79647649">
                  <w:marLeft w:val="0"/>
                  <w:marRight w:val="0"/>
                  <w:marTop w:val="0"/>
                  <w:marBottom w:val="0"/>
                  <w:divBdr>
                    <w:top w:val="none" w:sz="0" w:space="0" w:color="auto"/>
                    <w:left w:val="none" w:sz="0" w:space="0" w:color="auto"/>
                    <w:bottom w:val="none" w:sz="0" w:space="0" w:color="auto"/>
                    <w:right w:val="none" w:sz="0" w:space="0" w:color="auto"/>
                  </w:divBdr>
                  <w:divsChild>
                    <w:div w:id="217670423">
                      <w:marLeft w:val="0"/>
                      <w:marRight w:val="0"/>
                      <w:marTop w:val="0"/>
                      <w:marBottom w:val="0"/>
                      <w:divBdr>
                        <w:top w:val="none" w:sz="0" w:space="0" w:color="auto"/>
                        <w:left w:val="none" w:sz="0" w:space="0" w:color="auto"/>
                        <w:bottom w:val="none" w:sz="0" w:space="0" w:color="auto"/>
                        <w:right w:val="none" w:sz="0" w:space="0" w:color="auto"/>
                      </w:divBdr>
                    </w:div>
                  </w:divsChild>
                </w:div>
                <w:div w:id="509954428">
                  <w:marLeft w:val="0"/>
                  <w:marRight w:val="0"/>
                  <w:marTop w:val="0"/>
                  <w:marBottom w:val="0"/>
                  <w:divBdr>
                    <w:top w:val="none" w:sz="0" w:space="0" w:color="auto"/>
                    <w:left w:val="none" w:sz="0" w:space="0" w:color="auto"/>
                    <w:bottom w:val="none" w:sz="0" w:space="0" w:color="auto"/>
                    <w:right w:val="none" w:sz="0" w:space="0" w:color="auto"/>
                  </w:divBdr>
                  <w:divsChild>
                    <w:div w:id="1403289309">
                      <w:marLeft w:val="0"/>
                      <w:marRight w:val="0"/>
                      <w:marTop w:val="0"/>
                      <w:marBottom w:val="0"/>
                      <w:divBdr>
                        <w:top w:val="none" w:sz="0" w:space="0" w:color="auto"/>
                        <w:left w:val="none" w:sz="0" w:space="0" w:color="auto"/>
                        <w:bottom w:val="none" w:sz="0" w:space="0" w:color="auto"/>
                        <w:right w:val="none" w:sz="0" w:space="0" w:color="auto"/>
                      </w:divBdr>
                    </w:div>
                  </w:divsChild>
                </w:div>
                <w:div w:id="615719371">
                  <w:marLeft w:val="0"/>
                  <w:marRight w:val="0"/>
                  <w:marTop w:val="0"/>
                  <w:marBottom w:val="0"/>
                  <w:divBdr>
                    <w:top w:val="none" w:sz="0" w:space="0" w:color="auto"/>
                    <w:left w:val="none" w:sz="0" w:space="0" w:color="auto"/>
                    <w:bottom w:val="none" w:sz="0" w:space="0" w:color="auto"/>
                    <w:right w:val="none" w:sz="0" w:space="0" w:color="auto"/>
                  </w:divBdr>
                  <w:divsChild>
                    <w:div w:id="1491286982">
                      <w:marLeft w:val="0"/>
                      <w:marRight w:val="0"/>
                      <w:marTop w:val="0"/>
                      <w:marBottom w:val="0"/>
                      <w:divBdr>
                        <w:top w:val="none" w:sz="0" w:space="0" w:color="auto"/>
                        <w:left w:val="none" w:sz="0" w:space="0" w:color="auto"/>
                        <w:bottom w:val="none" w:sz="0" w:space="0" w:color="auto"/>
                        <w:right w:val="none" w:sz="0" w:space="0" w:color="auto"/>
                      </w:divBdr>
                    </w:div>
                  </w:divsChild>
                </w:div>
                <w:div w:id="621037259">
                  <w:marLeft w:val="0"/>
                  <w:marRight w:val="0"/>
                  <w:marTop w:val="0"/>
                  <w:marBottom w:val="0"/>
                  <w:divBdr>
                    <w:top w:val="none" w:sz="0" w:space="0" w:color="auto"/>
                    <w:left w:val="none" w:sz="0" w:space="0" w:color="auto"/>
                    <w:bottom w:val="none" w:sz="0" w:space="0" w:color="auto"/>
                    <w:right w:val="none" w:sz="0" w:space="0" w:color="auto"/>
                  </w:divBdr>
                  <w:divsChild>
                    <w:div w:id="490101083">
                      <w:marLeft w:val="0"/>
                      <w:marRight w:val="0"/>
                      <w:marTop w:val="0"/>
                      <w:marBottom w:val="0"/>
                      <w:divBdr>
                        <w:top w:val="none" w:sz="0" w:space="0" w:color="auto"/>
                        <w:left w:val="none" w:sz="0" w:space="0" w:color="auto"/>
                        <w:bottom w:val="none" w:sz="0" w:space="0" w:color="auto"/>
                        <w:right w:val="none" w:sz="0" w:space="0" w:color="auto"/>
                      </w:divBdr>
                    </w:div>
                  </w:divsChild>
                </w:div>
                <w:div w:id="859242939">
                  <w:marLeft w:val="0"/>
                  <w:marRight w:val="0"/>
                  <w:marTop w:val="0"/>
                  <w:marBottom w:val="0"/>
                  <w:divBdr>
                    <w:top w:val="none" w:sz="0" w:space="0" w:color="auto"/>
                    <w:left w:val="none" w:sz="0" w:space="0" w:color="auto"/>
                    <w:bottom w:val="none" w:sz="0" w:space="0" w:color="auto"/>
                    <w:right w:val="none" w:sz="0" w:space="0" w:color="auto"/>
                  </w:divBdr>
                  <w:divsChild>
                    <w:div w:id="1201241041">
                      <w:marLeft w:val="0"/>
                      <w:marRight w:val="0"/>
                      <w:marTop w:val="0"/>
                      <w:marBottom w:val="0"/>
                      <w:divBdr>
                        <w:top w:val="none" w:sz="0" w:space="0" w:color="auto"/>
                        <w:left w:val="none" w:sz="0" w:space="0" w:color="auto"/>
                        <w:bottom w:val="none" w:sz="0" w:space="0" w:color="auto"/>
                        <w:right w:val="none" w:sz="0" w:space="0" w:color="auto"/>
                      </w:divBdr>
                    </w:div>
                  </w:divsChild>
                </w:div>
                <w:div w:id="888879676">
                  <w:marLeft w:val="0"/>
                  <w:marRight w:val="0"/>
                  <w:marTop w:val="0"/>
                  <w:marBottom w:val="0"/>
                  <w:divBdr>
                    <w:top w:val="none" w:sz="0" w:space="0" w:color="auto"/>
                    <w:left w:val="none" w:sz="0" w:space="0" w:color="auto"/>
                    <w:bottom w:val="none" w:sz="0" w:space="0" w:color="auto"/>
                    <w:right w:val="none" w:sz="0" w:space="0" w:color="auto"/>
                  </w:divBdr>
                  <w:divsChild>
                    <w:div w:id="2042238151">
                      <w:marLeft w:val="0"/>
                      <w:marRight w:val="0"/>
                      <w:marTop w:val="0"/>
                      <w:marBottom w:val="0"/>
                      <w:divBdr>
                        <w:top w:val="none" w:sz="0" w:space="0" w:color="auto"/>
                        <w:left w:val="none" w:sz="0" w:space="0" w:color="auto"/>
                        <w:bottom w:val="none" w:sz="0" w:space="0" w:color="auto"/>
                        <w:right w:val="none" w:sz="0" w:space="0" w:color="auto"/>
                      </w:divBdr>
                    </w:div>
                  </w:divsChild>
                </w:div>
                <w:div w:id="1280338226">
                  <w:marLeft w:val="0"/>
                  <w:marRight w:val="0"/>
                  <w:marTop w:val="0"/>
                  <w:marBottom w:val="0"/>
                  <w:divBdr>
                    <w:top w:val="none" w:sz="0" w:space="0" w:color="auto"/>
                    <w:left w:val="none" w:sz="0" w:space="0" w:color="auto"/>
                    <w:bottom w:val="none" w:sz="0" w:space="0" w:color="auto"/>
                    <w:right w:val="none" w:sz="0" w:space="0" w:color="auto"/>
                  </w:divBdr>
                  <w:divsChild>
                    <w:div w:id="1896814195">
                      <w:marLeft w:val="0"/>
                      <w:marRight w:val="0"/>
                      <w:marTop w:val="0"/>
                      <w:marBottom w:val="0"/>
                      <w:divBdr>
                        <w:top w:val="none" w:sz="0" w:space="0" w:color="auto"/>
                        <w:left w:val="none" w:sz="0" w:space="0" w:color="auto"/>
                        <w:bottom w:val="none" w:sz="0" w:space="0" w:color="auto"/>
                        <w:right w:val="none" w:sz="0" w:space="0" w:color="auto"/>
                      </w:divBdr>
                    </w:div>
                  </w:divsChild>
                </w:div>
                <w:div w:id="1311516867">
                  <w:marLeft w:val="0"/>
                  <w:marRight w:val="0"/>
                  <w:marTop w:val="0"/>
                  <w:marBottom w:val="0"/>
                  <w:divBdr>
                    <w:top w:val="none" w:sz="0" w:space="0" w:color="auto"/>
                    <w:left w:val="none" w:sz="0" w:space="0" w:color="auto"/>
                    <w:bottom w:val="none" w:sz="0" w:space="0" w:color="auto"/>
                    <w:right w:val="none" w:sz="0" w:space="0" w:color="auto"/>
                  </w:divBdr>
                  <w:divsChild>
                    <w:div w:id="629743767">
                      <w:marLeft w:val="0"/>
                      <w:marRight w:val="0"/>
                      <w:marTop w:val="0"/>
                      <w:marBottom w:val="0"/>
                      <w:divBdr>
                        <w:top w:val="none" w:sz="0" w:space="0" w:color="auto"/>
                        <w:left w:val="none" w:sz="0" w:space="0" w:color="auto"/>
                        <w:bottom w:val="none" w:sz="0" w:space="0" w:color="auto"/>
                        <w:right w:val="none" w:sz="0" w:space="0" w:color="auto"/>
                      </w:divBdr>
                    </w:div>
                  </w:divsChild>
                </w:div>
                <w:div w:id="1599366809">
                  <w:marLeft w:val="0"/>
                  <w:marRight w:val="0"/>
                  <w:marTop w:val="0"/>
                  <w:marBottom w:val="0"/>
                  <w:divBdr>
                    <w:top w:val="none" w:sz="0" w:space="0" w:color="auto"/>
                    <w:left w:val="none" w:sz="0" w:space="0" w:color="auto"/>
                    <w:bottom w:val="none" w:sz="0" w:space="0" w:color="auto"/>
                    <w:right w:val="none" w:sz="0" w:space="0" w:color="auto"/>
                  </w:divBdr>
                  <w:divsChild>
                    <w:div w:id="115951038">
                      <w:marLeft w:val="0"/>
                      <w:marRight w:val="0"/>
                      <w:marTop w:val="0"/>
                      <w:marBottom w:val="0"/>
                      <w:divBdr>
                        <w:top w:val="none" w:sz="0" w:space="0" w:color="auto"/>
                        <w:left w:val="none" w:sz="0" w:space="0" w:color="auto"/>
                        <w:bottom w:val="none" w:sz="0" w:space="0" w:color="auto"/>
                        <w:right w:val="none" w:sz="0" w:space="0" w:color="auto"/>
                      </w:divBdr>
                    </w:div>
                    <w:div w:id="893204066">
                      <w:marLeft w:val="0"/>
                      <w:marRight w:val="0"/>
                      <w:marTop w:val="0"/>
                      <w:marBottom w:val="0"/>
                      <w:divBdr>
                        <w:top w:val="none" w:sz="0" w:space="0" w:color="auto"/>
                        <w:left w:val="none" w:sz="0" w:space="0" w:color="auto"/>
                        <w:bottom w:val="none" w:sz="0" w:space="0" w:color="auto"/>
                        <w:right w:val="none" w:sz="0" w:space="0" w:color="auto"/>
                      </w:divBdr>
                    </w:div>
                  </w:divsChild>
                </w:div>
                <w:div w:id="1698114650">
                  <w:marLeft w:val="0"/>
                  <w:marRight w:val="0"/>
                  <w:marTop w:val="0"/>
                  <w:marBottom w:val="0"/>
                  <w:divBdr>
                    <w:top w:val="none" w:sz="0" w:space="0" w:color="auto"/>
                    <w:left w:val="none" w:sz="0" w:space="0" w:color="auto"/>
                    <w:bottom w:val="none" w:sz="0" w:space="0" w:color="auto"/>
                    <w:right w:val="none" w:sz="0" w:space="0" w:color="auto"/>
                  </w:divBdr>
                  <w:divsChild>
                    <w:div w:id="60367970">
                      <w:marLeft w:val="0"/>
                      <w:marRight w:val="0"/>
                      <w:marTop w:val="0"/>
                      <w:marBottom w:val="0"/>
                      <w:divBdr>
                        <w:top w:val="none" w:sz="0" w:space="0" w:color="auto"/>
                        <w:left w:val="none" w:sz="0" w:space="0" w:color="auto"/>
                        <w:bottom w:val="none" w:sz="0" w:space="0" w:color="auto"/>
                        <w:right w:val="none" w:sz="0" w:space="0" w:color="auto"/>
                      </w:divBdr>
                    </w:div>
                    <w:div w:id="1185097350">
                      <w:marLeft w:val="0"/>
                      <w:marRight w:val="0"/>
                      <w:marTop w:val="0"/>
                      <w:marBottom w:val="0"/>
                      <w:divBdr>
                        <w:top w:val="none" w:sz="0" w:space="0" w:color="auto"/>
                        <w:left w:val="none" w:sz="0" w:space="0" w:color="auto"/>
                        <w:bottom w:val="none" w:sz="0" w:space="0" w:color="auto"/>
                        <w:right w:val="none" w:sz="0" w:space="0" w:color="auto"/>
                      </w:divBdr>
                    </w:div>
                  </w:divsChild>
                </w:div>
                <w:div w:id="1807745745">
                  <w:marLeft w:val="0"/>
                  <w:marRight w:val="0"/>
                  <w:marTop w:val="0"/>
                  <w:marBottom w:val="0"/>
                  <w:divBdr>
                    <w:top w:val="none" w:sz="0" w:space="0" w:color="auto"/>
                    <w:left w:val="none" w:sz="0" w:space="0" w:color="auto"/>
                    <w:bottom w:val="none" w:sz="0" w:space="0" w:color="auto"/>
                    <w:right w:val="none" w:sz="0" w:space="0" w:color="auto"/>
                  </w:divBdr>
                  <w:divsChild>
                    <w:div w:id="975837612">
                      <w:marLeft w:val="0"/>
                      <w:marRight w:val="0"/>
                      <w:marTop w:val="0"/>
                      <w:marBottom w:val="0"/>
                      <w:divBdr>
                        <w:top w:val="none" w:sz="0" w:space="0" w:color="auto"/>
                        <w:left w:val="none" w:sz="0" w:space="0" w:color="auto"/>
                        <w:bottom w:val="none" w:sz="0" w:space="0" w:color="auto"/>
                        <w:right w:val="none" w:sz="0" w:space="0" w:color="auto"/>
                      </w:divBdr>
                    </w:div>
                  </w:divsChild>
                </w:div>
                <w:div w:id="1875145722">
                  <w:marLeft w:val="0"/>
                  <w:marRight w:val="0"/>
                  <w:marTop w:val="0"/>
                  <w:marBottom w:val="0"/>
                  <w:divBdr>
                    <w:top w:val="none" w:sz="0" w:space="0" w:color="auto"/>
                    <w:left w:val="none" w:sz="0" w:space="0" w:color="auto"/>
                    <w:bottom w:val="none" w:sz="0" w:space="0" w:color="auto"/>
                    <w:right w:val="none" w:sz="0" w:space="0" w:color="auto"/>
                  </w:divBdr>
                  <w:divsChild>
                    <w:div w:id="1992908803">
                      <w:marLeft w:val="0"/>
                      <w:marRight w:val="0"/>
                      <w:marTop w:val="0"/>
                      <w:marBottom w:val="0"/>
                      <w:divBdr>
                        <w:top w:val="none" w:sz="0" w:space="0" w:color="auto"/>
                        <w:left w:val="none" w:sz="0" w:space="0" w:color="auto"/>
                        <w:bottom w:val="none" w:sz="0" w:space="0" w:color="auto"/>
                        <w:right w:val="none" w:sz="0" w:space="0" w:color="auto"/>
                      </w:divBdr>
                    </w:div>
                  </w:divsChild>
                </w:div>
                <w:div w:id="1925338883">
                  <w:marLeft w:val="0"/>
                  <w:marRight w:val="0"/>
                  <w:marTop w:val="0"/>
                  <w:marBottom w:val="0"/>
                  <w:divBdr>
                    <w:top w:val="none" w:sz="0" w:space="0" w:color="auto"/>
                    <w:left w:val="none" w:sz="0" w:space="0" w:color="auto"/>
                    <w:bottom w:val="none" w:sz="0" w:space="0" w:color="auto"/>
                    <w:right w:val="none" w:sz="0" w:space="0" w:color="auto"/>
                  </w:divBdr>
                  <w:divsChild>
                    <w:div w:id="907766591">
                      <w:marLeft w:val="0"/>
                      <w:marRight w:val="0"/>
                      <w:marTop w:val="0"/>
                      <w:marBottom w:val="0"/>
                      <w:divBdr>
                        <w:top w:val="none" w:sz="0" w:space="0" w:color="auto"/>
                        <w:left w:val="none" w:sz="0" w:space="0" w:color="auto"/>
                        <w:bottom w:val="none" w:sz="0" w:space="0" w:color="auto"/>
                        <w:right w:val="none" w:sz="0" w:space="0" w:color="auto"/>
                      </w:divBdr>
                    </w:div>
                  </w:divsChild>
                </w:div>
                <w:div w:id="1973171086">
                  <w:marLeft w:val="0"/>
                  <w:marRight w:val="0"/>
                  <w:marTop w:val="0"/>
                  <w:marBottom w:val="0"/>
                  <w:divBdr>
                    <w:top w:val="none" w:sz="0" w:space="0" w:color="auto"/>
                    <w:left w:val="none" w:sz="0" w:space="0" w:color="auto"/>
                    <w:bottom w:val="none" w:sz="0" w:space="0" w:color="auto"/>
                    <w:right w:val="none" w:sz="0" w:space="0" w:color="auto"/>
                  </w:divBdr>
                  <w:divsChild>
                    <w:div w:id="259218818">
                      <w:marLeft w:val="0"/>
                      <w:marRight w:val="0"/>
                      <w:marTop w:val="0"/>
                      <w:marBottom w:val="0"/>
                      <w:divBdr>
                        <w:top w:val="none" w:sz="0" w:space="0" w:color="auto"/>
                        <w:left w:val="none" w:sz="0" w:space="0" w:color="auto"/>
                        <w:bottom w:val="none" w:sz="0" w:space="0" w:color="auto"/>
                        <w:right w:val="none" w:sz="0" w:space="0" w:color="auto"/>
                      </w:divBdr>
                    </w:div>
                    <w:div w:id="1651782946">
                      <w:marLeft w:val="0"/>
                      <w:marRight w:val="0"/>
                      <w:marTop w:val="0"/>
                      <w:marBottom w:val="0"/>
                      <w:divBdr>
                        <w:top w:val="none" w:sz="0" w:space="0" w:color="auto"/>
                        <w:left w:val="none" w:sz="0" w:space="0" w:color="auto"/>
                        <w:bottom w:val="none" w:sz="0" w:space="0" w:color="auto"/>
                        <w:right w:val="none" w:sz="0" w:space="0" w:color="auto"/>
                      </w:divBdr>
                    </w:div>
                  </w:divsChild>
                </w:div>
                <w:div w:id="2067877435">
                  <w:marLeft w:val="0"/>
                  <w:marRight w:val="0"/>
                  <w:marTop w:val="0"/>
                  <w:marBottom w:val="0"/>
                  <w:divBdr>
                    <w:top w:val="none" w:sz="0" w:space="0" w:color="auto"/>
                    <w:left w:val="none" w:sz="0" w:space="0" w:color="auto"/>
                    <w:bottom w:val="none" w:sz="0" w:space="0" w:color="auto"/>
                    <w:right w:val="none" w:sz="0" w:space="0" w:color="auto"/>
                  </w:divBdr>
                  <w:divsChild>
                    <w:div w:id="377777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367390">
          <w:marLeft w:val="0"/>
          <w:marRight w:val="0"/>
          <w:marTop w:val="0"/>
          <w:marBottom w:val="0"/>
          <w:divBdr>
            <w:top w:val="none" w:sz="0" w:space="0" w:color="auto"/>
            <w:left w:val="none" w:sz="0" w:space="0" w:color="auto"/>
            <w:bottom w:val="none" w:sz="0" w:space="0" w:color="auto"/>
            <w:right w:val="none" w:sz="0" w:space="0" w:color="auto"/>
          </w:divBdr>
        </w:div>
        <w:div w:id="1663048009">
          <w:marLeft w:val="0"/>
          <w:marRight w:val="0"/>
          <w:marTop w:val="0"/>
          <w:marBottom w:val="0"/>
          <w:divBdr>
            <w:top w:val="none" w:sz="0" w:space="0" w:color="auto"/>
            <w:left w:val="none" w:sz="0" w:space="0" w:color="auto"/>
            <w:bottom w:val="none" w:sz="0" w:space="0" w:color="auto"/>
            <w:right w:val="none" w:sz="0" w:space="0" w:color="auto"/>
          </w:divBdr>
        </w:div>
        <w:div w:id="1683161618">
          <w:marLeft w:val="0"/>
          <w:marRight w:val="0"/>
          <w:marTop w:val="0"/>
          <w:marBottom w:val="0"/>
          <w:divBdr>
            <w:top w:val="none" w:sz="0" w:space="0" w:color="auto"/>
            <w:left w:val="none" w:sz="0" w:space="0" w:color="auto"/>
            <w:bottom w:val="none" w:sz="0" w:space="0" w:color="auto"/>
            <w:right w:val="none" w:sz="0" w:space="0" w:color="auto"/>
          </w:divBdr>
        </w:div>
        <w:div w:id="1683432323">
          <w:marLeft w:val="0"/>
          <w:marRight w:val="0"/>
          <w:marTop w:val="0"/>
          <w:marBottom w:val="0"/>
          <w:divBdr>
            <w:top w:val="none" w:sz="0" w:space="0" w:color="auto"/>
            <w:left w:val="none" w:sz="0" w:space="0" w:color="auto"/>
            <w:bottom w:val="none" w:sz="0" w:space="0" w:color="auto"/>
            <w:right w:val="none" w:sz="0" w:space="0" w:color="auto"/>
          </w:divBdr>
        </w:div>
        <w:div w:id="1751348215">
          <w:marLeft w:val="0"/>
          <w:marRight w:val="0"/>
          <w:marTop w:val="0"/>
          <w:marBottom w:val="0"/>
          <w:divBdr>
            <w:top w:val="none" w:sz="0" w:space="0" w:color="auto"/>
            <w:left w:val="none" w:sz="0" w:space="0" w:color="auto"/>
            <w:bottom w:val="none" w:sz="0" w:space="0" w:color="auto"/>
            <w:right w:val="none" w:sz="0" w:space="0" w:color="auto"/>
          </w:divBdr>
        </w:div>
        <w:div w:id="1788618118">
          <w:marLeft w:val="0"/>
          <w:marRight w:val="0"/>
          <w:marTop w:val="0"/>
          <w:marBottom w:val="0"/>
          <w:divBdr>
            <w:top w:val="none" w:sz="0" w:space="0" w:color="auto"/>
            <w:left w:val="none" w:sz="0" w:space="0" w:color="auto"/>
            <w:bottom w:val="none" w:sz="0" w:space="0" w:color="auto"/>
            <w:right w:val="none" w:sz="0" w:space="0" w:color="auto"/>
          </w:divBdr>
        </w:div>
        <w:div w:id="1881820120">
          <w:marLeft w:val="0"/>
          <w:marRight w:val="0"/>
          <w:marTop w:val="0"/>
          <w:marBottom w:val="0"/>
          <w:divBdr>
            <w:top w:val="none" w:sz="0" w:space="0" w:color="auto"/>
            <w:left w:val="none" w:sz="0" w:space="0" w:color="auto"/>
            <w:bottom w:val="none" w:sz="0" w:space="0" w:color="auto"/>
            <w:right w:val="none" w:sz="0" w:space="0" w:color="auto"/>
          </w:divBdr>
        </w:div>
        <w:div w:id="1941180236">
          <w:marLeft w:val="0"/>
          <w:marRight w:val="0"/>
          <w:marTop w:val="0"/>
          <w:marBottom w:val="0"/>
          <w:divBdr>
            <w:top w:val="none" w:sz="0" w:space="0" w:color="auto"/>
            <w:left w:val="none" w:sz="0" w:space="0" w:color="auto"/>
            <w:bottom w:val="none" w:sz="0" w:space="0" w:color="auto"/>
            <w:right w:val="none" w:sz="0" w:space="0" w:color="auto"/>
          </w:divBdr>
        </w:div>
        <w:div w:id="1950433871">
          <w:marLeft w:val="0"/>
          <w:marRight w:val="0"/>
          <w:marTop w:val="0"/>
          <w:marBottom w:val="0"/>
          <w:divBdr>
            <w:top w:val="none" w:sz="0" w:space="0" w:color="auto"/>
            <w:left w:val="none" w:sz="0" w:space="0" w:color="auto"/>
            <w:bottom w:val="none" w:sz="0" w:space="0" w:color="auto"/>
            <w:right w:val="none" w:sz="0" w:space="0" w:color="auto"/>
          </w:divBdr>
        </w:div>
        <w:div w:id="1974560641">
          <w:marLeft w:val="0"/>
          <w:marRight w:val="0"/>
          <w:marTop w:val="0"/>
          <w:marBottom w:val="0"/>
          <w:divBdr>
            <w:top w:val="none" w:sz="0" w:space="0" w:color="auto"/>
            <w:left w:val="none" w:sz="0" w:space="0" w:color="auto"/>
            <w:bottom w:val="none" w:sz="0" w:space="0" w:color="auto"/>
            <w:right w:val="none" w:sz="0" w:space="0" w:color="auto"/>
          </w:divBdr>
        </w:div>
        <w:div w:id="2017345661">
          <w:marLeft w:val="0"/>
          <w:marRight w:val="0"/>
          <w:marTop w:val="0"/>
          <w:marBottom w:val="0"/>
          <w:divBdr>
            <w:top w:val="none" w:sz="0" w:space="0" w:color="auto"/>
            <w:left w:val="none" w:sz="0" w:space="0" w:color="auto"/>
            <w:bottom w:val="none" w:sz="0" w:space="0" w:color="auto"/>
            <w:right w:val="none" w:sz="0" w:space="0" w:color="auto"/>
          </w:divBdr>
        </w:div>
        <w:div w:id="2042046337">
          <w:marLeft w:val="0"/>
          <w:marRight w:val="0"/>
          <w:marTop w:val="0"/>
          <w:marBottom w:val="0"/>
          <w:divBdr>
            <w:top w:val="none" w:sz="0" w:space="0" w:color="auto"/>
            <w:left w:val="none" w:sz="0" w:space="0" w:color="auto"/>
            <w:bottom w:val="none" w:sz="0" w:space="0" w:color="auto"/>
            <w:right w:val="none" w:sz="0" w:space="0" w:color="auto"/>
          </w:divBdr>
          <w:divsChild>
            <w:div w:id="454714798">
              <w:marLeft w:val="-75"/>
              <w:marRight w:val="0"/>
              <w:marTop w:val="30"/>
              <w:marBottom w:val="30"/>
              <w:divBdr>
                <w:top w:val="none" w:sz="0" w:space="0" w:color="auto"/>
                <w:left w:val="none" w:sz="0" w:space="0" w:color="auto"/>
                <w:bottom w:val="none" w:sz="0" w:space="0" w:color="auto"/>
                <w:right w:val="none" w:sz="0" w:space="0" w:color="auto"/>
              </w:divBdr>
              <w:divsChild>
                <w:div w:id="15087911">
                  <w:marLeft w:val="0"/>
                  <w:marRight w:val="0"/>
                  <w:marTop w:val="0"/>
                  <w:marBottom w:val="0"/>
                  <w:divBdr>
                    <w:top w:val="none" w:sz="0" w:space="0" w:color="auto"/>
                    <w:left w:val="none" w:sz="0" w:space="0" w:color="auto"/>
                    <w:bottom w:val="none" w:sz="0" w:space="0" w:color="auto"/>
                    <w:right w:val="none" w:sz="0" w:space="0" w:color="auto"/>
                  </w:divBdr>
                  <w:divsChild>
                    <w:div w:id="705106397">
                      <w:marLeft w:val="0"/>
                      <w:marRight w:val="0"/>
                      <w:marTop w:val="0"/>
                      <w:marBottom w:val="0"/>
                      <w:divBdr>
                        <w:top w:val="none" w:sz="0" w:space="0" w:color="auto"/>
                        <w:left w:val="none" w:sz="0" w:space="0" w:color="auto"/>
                        <w:bottom w:val="none" w:sz="0" w:space="0" w:color="auto"/>
                        <w:right w:val="none" w:sz="0" w:space="0" w:color="auto"/>
                      </w:divBdr>
                    </w:div>
                    <w:div w:id="862323892">
                      <w:marLeft w:val="0"/>
                      <w:marRight w:val="0"/>
                      <w:marTop w:val="0"/>
                      <w:marBottom w:val="0"/>
                      <w:divBdr>
                        <w:top w:val="none" w:sz="0" w:space="0" w:color="auto"/>
                        <w:left w:val="none" w:sz="0" w:space="0" w:color="auto"/>
                        <w:bottom w:val="none" w:sz="0" w:space="0" w:color="auto"/>
                        <w:right w:val="none" w:sz="0" w:space="0" w:color="auto"/>
                      </w:divBdr>
                    </w:div>
                    <w:div w:id="1291403220">
                      <w:marLeft w:val="0"/>
                      <w:marRight w:val="0"/>
                      <w:marTop w:val="0"/>
                      <w:marBottom w:val="0"/>
                      <w:divBdr>
                        <w:top w:val="none" w:sz="0" w:space="0" w:color="auto"/>
                        <w:left w:val="none" w:sz="0" w:space="0" w:color="auto"/>
                        <w:bottom w:val="none" w:sz="0" w:space="0" w:color="auto"/>
                        <w:right w:val="none" w:sz="0" w:space="0" w:color="auto"/>
                      </w:divBdr>
                    </w:div>
                  </w:divsChild>
                </w:div>
                <w:div w:id="48693468">
                  <w:marLeft w:val="0"/>
                  <w:marRight w:val="0"/>
                  <w:marTop w:val="0"/>
                  <w:marBottom w:val="0"/>
                  <w:divBdr>
                    <w:top w:val="none" w:sz="0" w:space="0" w:color="auto"/>
                    <w:left w:val="none" w:sz="0" w:space="0" w:color="auto"/>
                    <w:bottom w:val="none" w:sz="0" w:space="0" w:color="auto"/>
                    <w:right w:val="none" w:sz="0" w:space="0" w:color="auto"/>
                  </w:divBdr>
                  <w:divsChild>
                    <w:div w:id="491726003">
                      <w:marLeft w:val="0"/>
                      <w:marRight w:val="0"/>
                      <w:marTop w:val="0"/>
                      <w:marBottom w:val="0"/>
                      <w:divBdr>
                        <w:top w:val="none" w:sz="0" w:space="0" w:color="auto"/>
                        <w:left w:val="none" w:sz="0" w:space="0" w:color="auto"/>
                        <w:bottom w:val="none" w:sz="0" w:space="0" w:color="auto"/>
                        <w:right w:val="none" w:sz="0" w:space="0" w:color="auto"/>
                      </w:divBdr>
                    </w:div>
                  </w:divsChild>
                </w:div>
                <w:div w:id="106852887">
                  <w:marLeft w:val="0"/>
                  <w:marRight w:val="0"/>
                  <w:marTop w:val="0"/>
                  <w:marBottom w:val="0"/>
                  <w:divBdr>
                    <w:top w:val="none" w:sz="0" w:space="0" w:color="auto"/>
                    <w:left w:val="none" w:sz="0" w:space="0" w:color="auto"/>
                    <w:bottom w:val="none" w:sz="0" w:space="0" w:color="auto"/>
                    <w:right w:val="none" w:sz="0" w:space="0" w:color="auto"/>
                  </w:divBdr>
                  <w:divsChild>
                    <w:div w:id="1632007296">
                      <w:marLeft w:val="0"/>
                      <w:marRight w:val="0"/>
                      <w:marTop w:val="0"/>
                      <w:marBottom w:val="0"/>
                      <w:divBdr>
                        <w:top w:val="none" w:sz="0" w:space="0" w:color="auto"/>
                        <w:left w:val="none" w:sz="0" w:space="0" w:color="auto"/>
                        <w:bottom w:val="none" w:sz="0" w:space="0" w:color="auto"/>
                        <w:right w:val="none" w:sz="0" w:space="0" w:color="auto"/>
                      </w:divBdr>
                    </w:div>
                  </w:divsChild>
                </w:div>
                <w:div w:id="161236117">
                  <w:marLeft w:val="0"/>
                  <w:marRight w:val="0"/>
                  <w:marTop w:val="0"/>
                  <w:marBottom w:val="0"/>
                  <w:divBdr>
                    <w:top w:val="none" w:sz="0" w:space="0" w:color="auto"/>
                    <w:left w:val="none" w:sz="0" w:space="0" w:color="auto"/>
                    <w:bottom w:val="none" w:sz="0" w:space="0" w:color="auto"/>
                    <w:right w:val="none" w:sz="0" w:space="0" w:color="auto"/>
                  </w:divBdr>
                  <w:divsChild>
                    <w:div w:id="1047340085">
                      <w:marLeft w:val="0"/>
                      <w:marRight w:val="0"/>
                      <w:marTop w:val="0"/>
                      <w:marBottom w:val="0"/>
                      <w:divBdr>
                        <w:top w:val="none" w:sz="0" w:space="0" w:color="auto"/>
                        <w:left w:val="none" w:sz="0" w:space="0" w:color="auto"/>
                        <w:bottom w:val="none" w:sz="0" w:space="0" w:color="auto"/>
                        <w:right w:val="none" w:sz="0" w:space="0" w:color="auto"/>
                      </w:divBdr>
                    </w:div>
                  </w:divsChild>
                </w:div>
                <w:div w:id="209343575">
                  <w:marLeft w:val="0"/>
                  <w:marRight w:val="0"/>
                  <w:marTop w:val="0"/>
                  <w:marBottom w:val="0"/>
                  <w:divBdr>
                    <w:top w:val="none" w:sz="0" w:space="0" w:color="auto"/>
                    <w:left w:val="none" w:sz="0" w:space="0" w:color="auto"/>
                    <w:bottom w:val="none" w:sz="0" w:space="0" w:color="auto"/>
                    <w:right w:val="none" w:sz="0" w:space="0" w:color="auto"/>
                  </w:divBdr>
                  <w:divsChild>
                    <w:div w:id="1764181030">
                      <w:marLeft w:val="0"/>
                      <w:marRight w:val="0"/>
                      <w:marTop w:val="0"/>
                      <w:marBottom w:val="0"/>
                      <w:divBdr>
                        <w:top w:val="none" w:sz="0" w:space="0" w:color="auto"/>
                        <w:left w:val="none" w:sz="0" w:space="0" w:color="auto"/>
                        <w:bottom w:val="none" w:sz="0" w:space="0" w:color="auto"/>
                        <w:right w:val="none" w:sz="0" w:space="0" w:color="auto"/>
                      </w:divBdr>
                    </w:div>
                  </w:divsChild>
                </w:div>
                <w:div w:id="226847346">
                  <w:marLeft w:val="0"/>
                  <w:marRight w:val="0"/>
                  <w:marTop w:val="0"/>
                  <w:marBottom w:val="0"/>
                  <w:divBdr>
                    <w:top w:val="none" w:sz="0" w:space="0" w:color="auto"/>
                    <w:left w:val="none" w:sz="0" w:space="0" w:color="auto"/>
                    <w:bottom w:val="none" w:sz="0" w:space="0" w:color="auto"/>
                    <w:right w:val="none" w:sz="0" w:space="0" w:color="auto"/>
                  </w:divBdr>
                  <w:divsChild>
                    <w:div w:id="2111243928">
                      <w:marLeft w:val="0"/>
                      <w:marRight w:val="0"/>
                      <w:marTop w:val="0"/>
                      <w:marBottom w:val="0"/>
                      <w:divBdr>
                        <w:top w:val="none" w:sz="0" w:space="0" w:color="auto"/>
                        <w:left w:val="none" w:sz="0" w:space="0" w:color="auto"/>
                        <w:bottom w:val="none" w:sz="0" w:space="0" w:color="auto"/>
                        <w:right w:val="none" w:sz="0" w:space="0" w:color="auto"/>
                      </w:divBdr>
                    </w:div>
                  </w:divsChild>
                </w:div>
                <w:div w:id="353501667">
                  <w:marLeft w:val="0"/>
                  <w:marRight w:val="0"/>
                  <w:marTop w:val="0"/>
                  <w:marBottom w:val="0"/>
                  <w:divBdr>
                    <w:top w:val="none" w:sz="0" w:space="0" w:color="auto"/>
                    <w:left w:val="none" w:sz="0" w:space="0" w:color="auto"/>
                    <w:bottom w:val="none" w:sz="0" w:space="0" w:color="auto"/>
                    <w:right w:val="none" w:sz="0" w:space="0" w:color="auto"/>
                  </w:divBdr>
                  <w:divsChild>
                    <w:div w:id="282153196">
                      <w:marLeft w:val="0"/>
                      <w:marRight w:val="0"/>
                      <w:marTop w:val="0"/>
                      <w:marBottom w:val="0"/>
                      <w:divBdr>
                        <w:top w:val="none" w:sz="0" w:space="0" w:color="auto"/>
                        <w:left w:val="none" w:sz="0" w:space="0" w:color="auto"/>
                        <w:bottom w:val="none" w:sz="0" w:space="0" w:color="auto"/>
                        <w:right w:val="none" w:sz="0" w:space="0" w:color="auto"/>
                      </w:divBdr>
                    </w:div>
                  </w:divsChild>
                </w:div>
                <w:div w:id="520704783">
                  <w:marLeft w:val="0"/>
                  <w:marRight w:val="0"/>
                  <w:marTop w:val="0"/>
                  <w:marBottom w:val="0"/>
                  <w:divBdr>
                    <w:top w:val="none" w:sz="0" w:space="0" w:color="auto"/>
                    <w:left w:val="none" w:sz="0" w:space="0" w:color="auto"/>
                    <w:bottom w:val="none" w:sz="0" w:space="0" w:color="auto"/>
                    <w:right w:val="none" w:sz="0" w:space="0" w:color="auto"/>
                  </w:divBdr>
                  <w:divsChild>
                    <w:div w:id="443616698">
                      <w:marLeft w:val="0"/>
                      <w:marRight w:val="0"/>
                      <w:marTop w:val="0"/>
                      <w:marBottom w:val="0"/>
                      <w:divBdr>
                        <w:top w:val="none" w:sz="0" w:space="0" w:color="auto"/>
                        <w:left w:val="none" w:sz="0" w:space="0" w:color="auto"/>
                        <w:bottom w:val="none" w:sz="0" w:space="0" w:color="auto"/>
                        <w:right w:val="none" w:sz="0" w:space="0" w:color="auto"/>
                      </w:divBdr>
                    </w:div>
                  </w:divsChild>
                </w:div>
                <w:div w:id="525405162">
                  <w:marLeft w:val="0"/>
                  <w:marRight w:val="0"/>
                  <w:marTop w:val="0"/>
                  <w:marBottom w:val="0"/>
                  <w:divBdr>
                    <w:top w:val="none" w:sz="0" w:space="0" w:color="auto"/>
                    <w:left w:val="none" w:sz="0" w:space="0" w:color="auto"/>
                    <w:bottom w:val="none" w:sz="0" w:space="0" w:color="auto"/>
                    <w:right w:val="none" w:sz="0" w:space="0" w:color="auto"/>
                  </w:divBdr>
                  <w:divsChild>
                    <w:div w:id="661738479">
                      <w:marLeft w:val="0"/>
                      <w:marRight w:val="0"/>
                      <w:marTop w:val="0"/>
                      <w:marBottom w:val="0"/>
                      <w:divBdr>
                        <w:top w:val="none" w:sz="0" w:space="0" w:color="auto"/>
                        <w:left w:val="none" w:sz="0" w:space="0" w:color="auto"/>
                        <w:bottom w:val="none" w:sz="0" w:space="0" w:color="auto"/>
                        <w:right w:val="none" w:sz="0" w:space="0" w:color="auto"/>
                      </w:divBdr>
                    </w:div>
                  </w:divsChild>
                </w:div>
                <w:div w:id="606498827">
                  <w:marLeft w:val="0"/>
                  <w:marRight w:val="0"/>
                  <w:marTop w:val="0"/>
                  <w:marBottom w:val="0"/>
                  <w:divBdr>
                    <w:top w:val="none" w:sz="0" w:space="0" w:color="auto"/>
                    <w:left w:val="none" w:sz="0" w:space="0" w:color="auto"/>
                    <w:bottom w:val="none" w:sz="0" w:space="0" w:color="auto"/>
                    <w:right w:val="none" w:sz="0" w:space="0" w:color="auto"/>
                  </w:divBdr>
                  <w:divsChild>
                    <w:div w:id="2024429802">
                      <w:marLeft w:val="0"/>
                      <w:marRight w:val="0"/>
                      <w:marTop w:val="0"/>
                      <w:marBottom w:val="0"/>
                      <w:divBdr>
                        <w:top w:val="none" w:sz="0" w:space="0" w:color="auto"/>
                        <w:left w:val="none" w:sz="0" w:space="0" w:color="auto"/>
                        <w:bottom w:val="none" w:sz="0" w:space="0" w:color="auto"/>
                        <w:right w:val="none" w:sz="0" w:space="0" w:color="auto"/>
                      </w:divBdr>
                    </w:div>
                  </w:divsChild>
                </w:div>
                <w:div w:id="777527942">
                  <w:marLeft w:val="0"/>
                  <w:marRight w:val="0"/>
                  <w:marTop w:val="0"/>
                  <w:marBottom w:val="0"/>
                  <w:divBdr>
                    <w:top w:val="none" w:sz="0" w:space="0" w:color="auto"/>
                    <w:left w:val="none" w:sz="0" w:space="0" w:color="auto"/>
                    <w:bottom w:val="none" w:sz="0" w:space="0" w:color="auto"/>
                    <w:right w:val="none" w:sz="0" w:space="0" w:color="auto"/>
                  </w:divBdr>
                  <w:divsChild>
                    <w:div w:id="219948319">
                      <w:marLeft w:val="0"/>
                      <w:marRight w:val="0"/>
                      <w:marTop w:val="0"/>
                      <w:marBottom w:val="0"/>
                      <w:divBdr>
                        <w:top w:val="none" w:sz="0" w:space="0" w:color="auto"/>
                        <w:left w:val="none" w:sz="0" w:space="0" w:color="auto"/>
                        <w:bottom w:val="none" w:sz="0" w:space="0" w:color="auto"/>
                        <w:right w:val="none" w:sz="0" w:space="0" w:color="auto"/>
                      </w:divBdr>
                    </w:div>
                  </w:divsChild>
                </w:div>
                <w:div w:id="813837005">
                  <w:marLeft w:val="0"/>
                  <w:marRight w:val="0"/>
                  <w:marTop w:val="0"/>
                  <w:marBottom w:val="0"/>
                  <w:divBdr>
                    <w:top w:val="none" w:sz="0" w:space="0" w:color="auto"/>
                    <w:left w:val="none" w:sz="0" w:space="0" w:color="auto"/>
                    <w:bottom w:val="none" w:sz="0" w:space="0" w:color="auto"/>
                    <w:right w:val="none" w:sz="0" w:space="0" w:color="auto"/>
                  </w:divBdr>
                  <w:divsChild>
                    <w:div w:id="610746747">
                      <w:marLeft w:val="0"/>
                      <w:marRight w:val="0"/>
                      <w:marTop w:val="0"/>
                      <w:marBottom w:val="0"/>
                      <w:divBdr>
                        <w:top w:val="none" w:sz="0" w:space="0" w:color="auto"/>
                        <w:left w:val="none" w:sz="0" w:space="0" w:color="auto"/>
                        <w:bottom w:val="none" w:sz="0" w:space="0" w:color="auto"/>
                        <w:right w:val="none" w:sz="0" w:space="0" w:color="auto"/>
                      </w:divBdr>
                    </w:div>
                  </w:divsChild>
                </w:div>
                <w:div w:id="865872766">
                  <w:marLeft w:val="0"/>
                  <w:marRight w:val="0"/>
                  <w:marTop w:val="0"/>
                  <w:marBottom w:val="0"/>
                  <w:divBdr>
                    <w:top w:val="none" w:sz="0" w:space="0" w:color="auto"/>
                    <w:left w:val="none" w:sz="0" w:space="0" w:color="auto"/>
                    <w:bottom w:val="none" w:sz="0" w:space="0" w:color="auto"/>
                    <w:right w:val="none" w:sz="0" w:space="0" w:color="auto"/>
                  </w:divBdr>
                  <w:divsChild>
                    <w:div w:id="1299991292">
                      <w:marLeft w:val="0"/>
                      <w:marRight w:val="0"/>
                      <w:marTop w:val="0"/>
                      <w:marBottom w:val="0"/>
                      <w:divBdr>
                        <w:top w:val="none" w:sz="0" w:space="0" w:color="auto"/>
                        <w:left w:val="none" w:sz="0" w:space="0" w:color="auto"/>
                        <w:bottom w:val="none" w:sz="0" w:space="0" w:color="auto"/>
                        <w:right w:val="none" w:sz="0" w:space="0" w:color="auto"/>
                      </w:divBdr>
                    </w:div>
                  </w:divsChild>
                </w:div>
                <w:div w:id="947782754">
                  <w:marLeft w:val="0"/>
                  <w:marRight w:val="0"/>
                  <w:marTop w:val="0"/>
                  <w:marBottom w:val="0"/>
                  <w:divBdr>
                    <w:top w:val="none" w:sz="0" w:space="0" w:color="auto"/>
                    <w:left w:val="none" w:sz="0" w:space="0" w:color="auto"/>
                    <w:bottom w:val="none" w:sz="0" w:space="0" w:color="auto"/>
                    <w:right w:val="none" w:sz="0" w:space="0" w:color="auto"/>
                  </w:divBdr>
                  <w:divsChild>
                    <w:div w:id="410859338">
                      <w:marLeft w:val="0"/>
                      <w:marRight w:val="0"/>
                      <w:marTop w:val="0"/>
                      <w:marBottom w:val="0"/>
                      <w:divBdr>
                        <w:top w:val="none" w:sz="0" w:space="0" w:color="auto"/>
                        <w:left w:val="none" w:sz="0" w:space="0" w:color="auto"/>
                        <w:bottom w:val="none" w:sz="0" w:space="0" w:color="auto"/>
                        <w:right w:val="none" w:sz="0" w:space="0" w:color="auto"/>
                      </w:divBdr>
                    </w:div>
                  </w:divsChild>
                </w:div>
                <w:div w:id="1010986845">
                  <w:marLeft w:val="0"/>
                  <w:marRight w:val="0"/>
                  <w:marTop w:val="0"/>
                  <w:marBottom w:val="0"/>
                  <w:divBdr>
                    <w:top w:val="none" w:sz="0" w:space="0" w:color="auto"/>
                    <w:left w:val="none" w:sz="0" w:space="0" w:color="auto"/>
                    <w:bottom w:val="none" w:sz="0" w:space="0" w:color="auto"/>
                    <w:right w:val="none" w:sz="0" w:space="0" w:color="auto"/>
                  </w:divBdr>
                  <w:divsChild>
                    <w:div w:id="348072387">
                      <w:marLeft w:val="0"/>
                      <w:marRight w:val="0"/>
                      <w:marTop w:val="0"/>
                      <w:marBottom w:val="0"/>
                      <w:divBdr>
                        <w:top w:val="none" w:sz="0" w:space="0" w:color="auto"/>
                        <w:left w:val="none" w:sz="0" w:space="0" w:color="auto"/>
                        <w:bottom w:val="none" w:sz="0" w:space="0" w:color="auto"/>
                        <w:right w:val="none" w:sz="0" w:space="0" w:color="auto"/>
                      </w:divBdr>
                    </w:div>
                  </w:divsChild>
                </w:div>
                <w:div w:id="1053965021">
                  <w:marLeft w:val="0"/>
                  <w:marRight w:val="0"/>
                  <w:marTop w:val="0"/>
                  <w:marBottom w:val="0"/>
                  <w:divBdr>
                    <w:top w:val="none" w:sz="0" w:space="0" w:color="auto"/>
                    <w:left w:val="none" w:sz="0" w:space="0" w:color="auto"/>
                    <w:bottom w:val="none" w:sz="0" w:space="0" w:color="auto"/>
                    <w:right w:val="none" w:sz="0" w:space="0" w:color="auto"/>
                  </w:divBdr>
                  <w:divsChild>
                    <w:div w:id="893128233">
                      <w:marLeft w:val="0"/>
                      <w:marRight w:val="0"/>
                      <w:marTop w:val="0"/>
                      <w:marBottom w:val="0"/>
                      <w:divBdr>
                        <w:top w:val="none" w:sz="0" w:space="0" w:color="auto"/>
                        <w:left w:val="none" w:sz="0" w:space="0" w:color="auto"/>
                        <w:bottom w:val="none" w:sz="0" w:space="0" w:color="auto"/>
                        <w:right w:val="none" w:sz="0" w:space="0" w:color="auto"/>
                      </w:divBdr>
                    </w:div>
                  </w:divsChild>
                </w:div>
                <w:div w:id="1119109321">
                  <w:marLeft w:val="0"/>
                  <w:marRight w:val="0"/>
                  <w:marTop w:val="0"/>
                  <w:marBottom w:val="0"/>
                  <w:divBdr>
                    <w:top w:val="none" w:sz="0" w:space="0" w:color="auto"/>
                    <w:left w:val="none" w:sz="0" w:space="0" w:color="auto"/>
                    <w:bottom w:val="none" w:sz="0" w:space="0" w:color="auto"/>
                    <w:right w:val="none" w:sz="0" w:space="0" w:color="auto"/>
                  </w:divBdr>
                  <w:divsChild>
                    <w:div w:id="1547058482">
                      <w:marLeft w:val="0"/>
                      <w:marRight w:val="0"/>
                      <w:marTop w:val="0"/>
                      <w:marBottom w:val="0"/>
                      <w:divBdr>
                        <w:top w:val="none" w:sz="0" w:space="0" w:color="auto"/>
                        <w:left w:val="none" w:sz="0" w:space="0" w:color="auto"/>
                        <w:bottom w:val="none" w:sz="0" w:space="0" w:color="auto"/>
                        <w:right w:val="none" w:sz="0" w:space="0" w:color="auto"/>
                      </w:divBdr>
                    </w:div>
                  </w:divsChild>
                </w:div>
                <w:div w:id="1150899237">
                  <w:marLeft w:val="0"/>
                  <w:marRight w:val="0"/>
                  <w:marTop w:val="0"/>
                  <w:marBottom w:val="0"/>
                  <w:divBdr>
                    <w:top w:val="none" w:sz="0" w:space="0" w:color="auto"/>
                    <w:left w:val="none" w:sz="0" w:space="0" w:color="auto"/>
                    <w:bottom w:val="none" w:sz="0" w:space="0" w:color="auto"/>
                    <w:right w:val="none" w:sz="0" w:space="0" w:color="auto"/>
                  </w:divBdr>
                  <w:divsChild>
                    <w:div w:id="378556587">
                      <w:marLeft w:val="0"/>
                      <w:marRight w:val="0"/>
                      <w:marTop w:val="0"/>
                      <w:marBottom w:val="0"/>
                      <w:divBdr>
                        <w:top w:val="none" w:sz="0" w:space="0" w:color="auto"/>
                        <w:left w:val="none" w:sz="0" w:space="0" w:color="auto"/>
                        <w:bottom w:val="none" w:sz="0" w:space="0" w:color="auto"/>
                        <w:right w:val="none" w:sz="0" w:space="0" w:color="auto"/>
                      </w:divBdr>
                    </w:div>
                  </w:divsChild>
                </w:div>
                <w:div w:id="1154296725">
                  <w:marLeft w:val="0"/>
                  <w:marRight w:val="0"/>
                  <w:marTop w:val="0"/>
                  <w:marBottom w:val="0"/>
                  <w:divBdr>
                    <w:top w:val="none" w:sz="0" w:space="0" w:color="auto"/>
                    <w:left w:val="none" w:sz="0" w:space="0" w:color="auto"/>
                    <w:bottom w:val="none" w:sz="0" w:space="0" w:color="auto"/>
                    <w:right w:val="none" w:sz="0" w:space="0" w:color="auto"/>
                  </w:divBdr>
                  <w:divsChild>
                    <w:div w:id="2082170428">
                      <w:marLeft w:val="0"/>
                      <w:marRight w:val="0"/>
                      <w:marTop w:val="0"/>
                      <w:marBottom w:val="0"/>
                      <w:divBdr>
                        <w:top w:val="none" w:sz="0" w:space="0" w:color="auto"/>
                        <w:left w:val="none" w:sz="0" w:space="0" w:color="auto"/>
                        <w:bottom w:val="none" w:sz="0" w:space="0" w:color="auto"/>
                        <w:right w:val="none" w:sz="0" w:space="0" w:color="auto"/>
                      </w:divBdr>
                    </w:div>
                  </w:divsChild>
                </w:div>
                <w:div w:id="1165123300">
                  <w:marLeft w:val="0"/>
                  <w:marRight w:val="0"/>
                  <w:marTop w:val="0"/>
                  <w:marBottom w:val="0"/>
                  <w:divBdr>
                    <w:top w:val="none" w:sz="0" w:space="0" w:color="auto"/>
                    <w:left w:val="none" w:sz="0" w:space="0" w:color="auto"/>
                    <w:bottom w:val="none" w:sz="0" w:space="0" w:color="auto"/>
                    <w:right w:val="none" w:sz="0" w:space="0" w:color="auto"/>
                  </w:divBdr>
                  <w:divsChild>
                    <w:div w:id="111020738">
                      <w:marLeft w:val="0"/>
                      <w:marRight w:val="0"/>
                      <w:marTop w:val="0"/>
                      <w:marBottom w:val="0"/>
                      <w:divBdr>
                        <w:top w:val="none" w:sz="0" w:space="0" w:color="auto"/>
                        <w:left w:val="none" w:sz="0" w:space="0" w:color="auto"/>
                        <w:bottom w:val="none" w:sz="0" w:space="0" w:color="auto"/>
                        <w:right w:val="none" w:sz="0" w:space="0" w:color="auto"/>
                      </w:divBdr>
                    </w:div>
                  </w:divsChild>
                </w:div>
                <w:div w:id="1168206643">
                  <w:marLeft w:val="0"/>
                  <w:marRight w:val="0"/>
                  <w:marTop w:val="0"/>
                  <w:marBottom w:val="0"/>
                  <w:divBdr>
                    <w:top w:val="none" w:sz="0" w:space="0" w:color="auto"/>
                    <w:left w:val="none" w:sz="0" w:space="0" w:color="auto"/>
                    <w:bottom w:val="none" w:sz="0" w:space="0" w:color="auto"/>
                    <w:right w:val="none" w:sz="0" w:space="0" w:color="auto"/>
                  </w:divBdr>
                  <w:divsChild>
                    <w:div w:id="138108212">
                      <w:marLeft w:val="0"/>
                      <w:marRight w:val="0"/>
                      <w:marTop w:val="0"/>
                      <w:marBottom w:val="0"/>
                      <w:divBdr>
                        <w:top w:val="none" w:sz="0" w:space="0" w:color="auto"/>
                        <w:left w:val="none" w:sz="0" w:space="0" w:color="auto"/>
                        <w:bottom w:val="none" w:sz="0" w:space="0" w:color="auto"/>
                        <w:right w:val="none" w:sz="0" w:space="0" w:color="auto"/>
                      </w:divBdr>
                    </w:div>
                  </w:divsChild>
                </w:div>
                <w:div w:id="1190290146">
                  <w:marLeft w:val="0"/>
                  <w:marRight w:val="0"/>
                  <w:marTop w:val="0"/>
                  <w:marBottom w:val="0"/>
                  <w:divBdr>
                    <w:top w:val="none" w:sz="0" w:space="0" w:color="auto"/>
                    <w:left w:val="none" w:sz="0" w:space="0" w:color="auto"/>
                    <w:bottom w:val="none" w:sz="0" w:space="0" w:color="auto"/>
                    <w:right w:val="none" w:sz="0" w:space="0" w:color="auto"/>
                  </w:divBdr>
                  <w:divsChild>
                    <w:div w:id="256982499">
                      <w:marLeft w:val="0"/>
                      <w:marRight w:val="0"/>
                      <w:marTop w:val="0"/>
                      <w:marBottom w:val="0"/>
                      <w:divBdr>
                        <w:top w:val="none" w:sz="0" w:space="0" w:color="auto"/>
                        <w:left w:val="none" w:sz="0" w:space="0" w:color="auto"/>
                        <w:bottom w:val="none" w:sz="0" w:space="0" w:color="auto"/>
                        <w:right w:val="none" w:sz="0" w:space="0" w:color="auto"/>
                      </w:divBdr>
                    </w:div>
                  </w:divsChild>
                </w:div>
                <w:div w:id="1257901122">
                  <w:marLeft w:val="0"/>
                  <w:marRight w:val="0"/>
                  <w:marTop w:val="0"/>
                  <w:marBottom w:val="0"/>
                  <w:divBdr>
                    <w:top w:val="none" w:sz="0" w:space="0" w:color="auto"/>
                    <w:left w:val="none" w:sz="0" w:space="0" w:color="auto"/>
                    <w:bottom w:val="none" w:sz="0" w:space="0" w:color="auto"/>
                    <w:right w:val="none" w:sz="0" w:space="0" w:color="auto"/>
                  </w:divBdr>
                  <w:divsChild>
                    <w:div w:id="306470430">
                      <w:marLeft w:val="0"/>
                      <w:marRight w:val="0"/>
                      <w:marTop w:val="0"/>
                      <w:marBottom w:val="0"/>
                      <w:divBdr>
                        <w:top w:val="none" w:sz="0" w:space="0" w:color="auto"/>
                        <w:left w:val="none" w:sz="0" w:space="0" w:color="auto"/>
                        <w:bottom w:val="none" w:sz="0" w:space="0" w:color="auto"/>
                        <w:right w:val="none" w:sz="0" w:space="0" w:color="auto"/>
                      </w:divBdr>
                    </w:div>
                  </w:divsChild>
                </w:div>
                <w:div w:id="1328898831">
                  <w:marLeft w:val="0"/>
                  <w:marRight w:val="0"/>
                  <w:marTop w:val="0"/>
                  <w:marBottom w:val="0"/>
                  <w:divBdr>
                    <w:top w:val="none" w:sz="0" w:space="0" w:color="auto"/>
                    <w:left w:val="none" w:sz="0" w:space="0" w:color="auto"/>
                    <w:bottom w:val="none" w:sz="0" w:space="0" w:color="auto"/>
                    <w:right w:val="none" w:sz="0" w:space="0" w:color="auto"/>
                  </w:divBdr>
                  <w:divsChild>
                    <w:div w:id="58217413">
                      <w:marLeft w:val="0"/>
                      <w:marRight w:val="0"/>
                      <w:marTop w:val="0"/>
                      <w:marBottom w:val="0"/>
                      <w:divBdr>
                        <w:top w:val="none" w:sz="0" w:space="0" w:color="auto"/>
                        <w:left w:val="none" w:sz="0" w:space="0" w:color="auto"/>
                        <w:bottom w:val="none" w:sz="0" w:space="0" w:color="auto"/>
                        <w:right w:val="none" w:sz="0" w:space="0" w:color="auto"/>
                      </w:divBdr>
                    </w:div>
                  </w:divsChild>
                </w:div>
                <w:div w:id="1384401728">
                  <w:marLeft w:val="0"/>
                  <w:marRight w:val="0"/>
                  <w:marTop w:val="0"/>
                  <w:marBottom w:val="0"/>
                  <w:divBdr>
                    <w:top w:val="none" w:sz="0" w:space="0" w:color="auto"/>
                    <w:left w:val="none" w:sz="0" w:space="0" w:color="auto"/>
                    <w:bottom w:val="none" w:sz="0" w:space="0" w:color="auto"/>
                    <w:right w:val="none" w:sz="0" w:space="0" w:color="auto"/>
                  </w:divBdr>
                  <w:divsChild>
                    <w:div w:id="2053798145">
                      <w:marLeft w:val="0"/>
                      <w:marRight w:val="0"/>
                      <w:marTop w:val="0"/>
                      <w:marBottom w:val="0"/>
                      <w:divBdr>
                        <w:top w:val="none" w:sz="0" w:space="0" w:color="auto"/>
                        <w:left w:val="none" w:sz="0" w:space="0" w:color="auto"/>
                        <w:bottom w:val="none" w:sz="0" w:space="0" w:color="auto"/>
                        <w:right w:val="none" w:sz="0" w:space="0" w:color="auto"/>
                      </w:divBdr>
                    </w:div>
                  </w:divsChild>
                </w:div>
                <w:div w:id="1434127005">
                  <w:marLeft w:val="0"/>
                  <w:marRight w:val="0"/>
                  <w:marTop w:val="0"/>
                  <w:marBottom w:val="0"/>
                  <w:divBdr>
                    <w:top w:val="none" w:sz="0" w:space="0" w:color="auto"/>
                    <w:left w:val="none" w:sz="0" w:space="0" w:color="auto"/>
                    <w:bottom w:val="none" w:sz="0" w:space="0" w:color="auto"/>
                    <w:right w:val="none" w:sz="0" w:space="0" w:color="auto"/>
                  </w:divBdr>
                  <w:divsChild>
                    <w:div w:id="1013384161">
                      <w:marLeft w:val="0"/>
                      <w:marRight w:val="0"/>
                      <w:marTop w:val="0"/>
                      <w:marBottom w:val="0"/>
                      <w:divBdr>
                        <w:top w:val="none" w:sz="0" w:space="0" w:color="auto"/>
                        <w:left w:val="none" w:sz="0" w:space="0" w:color="auto"/>
                        <w:bottom w:val="none" w:sz="0" w:space="0" w:color="auto"/>
                        <w:right w:val="none" w:sz="0" w:space="0" w:color="auto"/>
                      </w:divBdr>
                    </w:div>
                  </w:divsChild>
                </w:div>
                <w:div w:id="1466851635">
                  <w:marLeft w:val="0"/>
                  <w:marRight w:val="0"/>
                  <w:marTop w:val="0"/>
                  <w:marBottom w:val="0"/>
                  <w:divBdr>
                    <w:top w:val="none" w:sz="0" w:space="0" w:color="auto"/>
                    <w:left w:val="none" w:sz="0" w:space="0" w:color="auto"/>
                    <w:bottom w:val="none" w:sz="0" w:space="0" w:color="auto"/>
                    <w:right w:val="none" w:sz="0" w:space="0" w:color="auto"/>
                  </w:divBdr>
                  <w:divsChild>
                    <w:div w:id="2101178031">
                      <w:marLeft w:val="0"/>
                      <w:marRight w:val="0"/>
                      <w:marTop w:val="0"/>
                      <w:marBottom w:val="0"/>
                      <w:divBdr>
                        <w:top w:val="none" w:sz="0" w:space="0" w:color="auto"/>
                        <w:left w:val="none" w:sz="0" w:space="0" w:color="auto"/>
                        <w:bottom w:val="none" w:sz="0" w:space="0" w:color="auto"/>
                        <w:right w:val="none" w:sz="0" w:space="0" w:color="auto"/>
                      </w:divBdr>
                    </w:div>
                  </w:divsChild>
                </w:div>
                <w:div w:id="1475752601">
                  <w:marLeft w:val="0"/>
                  <w:marRight w:val="0"/>
                  <w:marTop w:val="0"/>
                  <w:marBottom w:val="0"/>
                  <w:divBdr>
                    <w:top w:val="none" w:sz="0" w:space="0" w:color="auto"/>
                    <w:left w:val="none" w:sz="0" w:space="0" w:color="auto"/>
                    <w:bottom w:val="none" w:sz="0" w:space="0" w:color="auto"/>
                    <w:right w:val="none" w:sz="0" w:space="0" w:color="auto"/>
                  </w:divBdr>
                  <w:divsChild>
                    <w:div w:id="315692873">
                      <w:marLeft w:val="0"/>
                      <w:marRight w:val="0"/>
                      <w:marTop w:val="0"/>
                      <w:marBottom w:val="0"/>
                      <w:divBdr>
                        <w:top w:val="none" w:sz="0" w:space="0" w:color="auto"/>
                        <w:left w:val="none" w:sz="0" w:space="0" w:color="auto"/>
                        <w:bottom w:val="none" w:sz="0" w:space="0" w:color="auto"/>
                        <w:right w:val="none" w:sz="0" w:space="0" w:color="auto"/>
                      </w:divBdr>
                    </w:div>
                  </w:divsChild>
                </w:div>
                <w:div w:id="1490436534">
                  <w:marLeft w:val="0"/>
                  <w:marRight w:val="0"/>
                  <w:marTop w:val="0"/>
                  <w:marBottom w:val="0"/>
                  <w:divBdr>
                    <w:top w:val="none" w:sz="0" w:space="0" w:color="auto"/>
                    <w:left w:val="none" w:sz="0" w:space="0" w:color="auto"/>
                    <w:bottom w:val="none" w:sz="0" w:space="0" w:color="auto"/>
                    <w:right w:val="none" w:sz="0" w:space="0" w:color="auto"/>
                  </w:divBdr>
                  <w:divsChild>
                    <w:div w:id="489953814">
                      <w:marLeft w:val="0"/>
                      <w:marRight w:val="0"/>
                      <w:marTop w:val="0"/>
                      <w:marBottom w:val="0"/>
                      <w:divBdr>
                        <w:top w:val="none" w:sz="0" w:space="0" w:color="auto"/>
                        <w:left w:val="none" w:sz="0" w:space="0" w:color="auto"/>
                        <w:bottom w:val="none" w:sz="0" w:space="0" w:color="auto"/>
                        <w:right w:val="none" w:sz="0" w:space="0" w:color="auto"/>
                      </w:divBdr>
                    </w:div>
                  </w:divsChild>
                </w:div>
                <w:div w:id="1516768783">
                  <w:marLeft w:val="0"/>
                  <w:marRight w:val="0"/>
                  <w:marTop w:val="0"/>
                  <w:marBottom w:val="0"/>
                  <w:divBdr>
                    <w:top w:val="none" w:sz="0" w:space="0" w:color="auto"/>
                    <w:left w:val="none" w:sz="0" w:space="0" w:color="auto"/>
                    <w:bottom w:val="none" w:sz="0" w:space="0" w:color="auto"/>
                    <w:right w:val="none" w:sz="0" w:space="0" w:color="auto"/>
                  </w:divBdr>
                  <w:divsChild>
                    <w:div w:id="324012996">
                      <w:marLeft w:val="0"/>
                      <w:marRight w:val="0"/>
                      <w:marTop w:val="0"/>
                      <w:marBottom w:val="0"/>
                      <w:divBdr>
                        <w:top w:val="none" w:sz="0" w:space="0" w:color="auto"/>
                        <w:left w:val="none" w:sz="0" w:space="0" w:color="auto"/>
                        <w:bottom w:val="none" w:sz="0" w:space="0" w:color="auto"/>
                        <w:right w:val="none" w:sz="0" w:space="0" w:color="auto"/>
                      </w:divBdr>
                    </w:div>
                  </w:divsChild>
                </w:div>
                <w:div w:id="1573467296">
                  <w:marLeft w:val="0"/>
                  <w:marRight w:val="0"/>
                  <w:marTop w:val="0"/>
                  <w:marBottom w:val="0"/>
                  <w:divBdr>
                    <w:top w:val="none" w:sz="0" w:space="0" w:color="auto"/>
                    <w:left w:val="none" w:sz="0" w:space="0" w:color="auto"/>
                    <w:bottom w:val="none" w:sz="0" w:space="0" w:color="auto"/>
                    <w:right w:val="none" w:sz="0" w:space="0" w:color="auto"/>
                  </w:divBdr>
                  <w:divsChild>
                    <w:div w:id="329674592">
                      <w:marLeft w:val="0"/>
                      <w:marRight w:val="0"/>
                      <w:marTop w:val="0"/>
                      <w:marBottom w:val="0"/>
                      <w:divBdr>
                        <w:top w:val="none" w:sz="0" w:space="0" w:color="auto"/>
                        <w:left w:val="none" w:sz="0" w:space="0" w:color="auto"/>
                        <w:bottom w:val="none" w:sz="0" w:space="0" w:color="auto"/>
                        <w:right w:val="none" w:sz="0" w:space="0" w:color="auto"/>
                      </w:divBdr>
                    </w:div>
                  </w:divsChild>
                </w:div>
                <w:div w:id="1684280810">
                  <w:marLeft w:val="0"/>
                  <w:marRight w:val="0"/>
                  <w:marTop w:val="0"/>
                  <w:marBottom w:val="0"/>
                  <w:divBdr>
                    <w:top w:val="none" w:sz="0" w:space="0" w:color="auto"/>
                    <w:left w:val="none" w:sz="0" w:space="0" w:color="auto"/>
                    <w:bottom w:val="none" w:sz="0" w:space="0" w:color="auto"/>
                    <w:right w:val="none" w:sz="0" w:space="0" w:color="auto"/>
                  </w:divBdr>
                  <w:divsChild>
                    <w:div w:id="75172016">
                      <w:marLeft w:val="0"/>
                      <w:marRight w:val="0"/>
                      <w:marTop w:val="0"/>
                      <w:marBottom w:val="0"/>
                      <w:divBdr>
                        <w:top w:val="none" w:sz="0" w:space="0" w:color="auto"/>
                        <w:left w:val="none" w:sz="0" w:space="0" w:color="auto"/>
                        <w:bottom w:val="none" w:sz="0" w:space="0" w:color="auto"/>
                        <w:right w:val="none" w:sz="0" w:space="0" w:color="auto"/>
                      </w:divBdr>
                    </w:div>
                  </w:divsChild>
                </w:div>
                <w:div w:id="1721708051">
                  <w:marLeft w:val="0"/>
                  <w:marRight w:val="0"/>
                  <w:marTop w:val="0"/>
                  <w:marBottom w:val="0"/>
                  <w:divBdr>
                    <w:top w:val="none" w:sz="0" w:space="0" w:color="auto"/>
                    <w:left w:val="none" w:sz="0" w:space="0" w:color="auto"/>
                    <w:bottom w:val="none" w:sz="0" w:space="0" w:color="auto"/>
                    <w:right w:val="none" w:sz="0" w:space="0" w:color="auto"/>
                  </w:divBdr>
                  <w:divsChild>
                    <w:div w:id="977035690">
                      <w:marLeft w:val="0"/>
                      <w:marRight w:val="0"/>
                      <w:marTop w:val="0"/>
                      <w:marBottom w:val="0"/>
                      <w:divBdr>
                        <w:top w:val="none" w:sz="0" w:space="0" w:color="auto"/>
                        <w:left w:val="none" w:sz="0" w:space="0" w:color="auto"/>
                        <w:bottom w:val="none" w:sz="0" w:space="0" w:color="auto"/>
                        <w:right w:val="none" w:sz="0" w:space="0" w:color="auto"/>
                      </w:divBdr>
                    </w:div>
                  </w:divsChild>
                </w:div>
                <w:div w:id="1734887987">
                  <w:marLeft w:val="0"/>
                  <w:marRight w:val="0"/>
                  <w:marTop w:val="0"/>
                  <w:marBottom w:val="0"/>
                  <w:divBdr>
                    <w:top w:val="none" w:sz="0" w:space="0" w:color="auto"/>
                    <w:left w:val="none" w:sz="0" w:space="0" w:color="auto"/>
                    <w:bottom w:val="none" w:sz="0" w:space="0" w:color="auto"/>
                    <w:right w:val="none" w:sz="0" w:space="0" w:color="auto"/>
                  </w:divBdr>
                  <w:divsChild>
                    <w:div w:id="1503200052">
                      <w:marLeft w:val="0"/>
                      <w:marRight w:val="0"/>
                      <w:marTop w:val="0"/>
                      <w:marBottom w:val="0"/>
                      <w:divBdr>
                        <w:top w:val="none" w:sz="0" w:space="0" w:color="auto"/>
                        <w:left w:val="none" w:sz="0" w:space="0" w:color="auto"/>
                        <w:bottom w:val="none" w:sz="0" w:space="0" w:color="auto"/>
                        <w:right w:val="none" w:sz="0" w:space="0" w:color="auto"/>
                      </w:divBdr>
                    </w:div>
                  </w:divsChild>
                </w:div>
                <w:div w:id="1755392480">
                  <w:marLeft w:val="0"/>
                  <w:marRight w:val="0"/>
                  <w:marTop w:val="0"/>
                  <w:marBottom w:val="0"/>
                  <w:divBdr>
                    <w:top w:val="none" w:sz="0" w:space="0" w:color="auto"/>
                    <w:left w:val="none" w:sz="0" w:space="0" w:color="auto"/>
                    <w:bottom w:val="none" w:sz="0" w:space="0" w:color="auto"/>
                    <w:right w:val="none" w:sz="0" w:space="0" w:color="auto"/>
                  </w:divBdr>
                  <w:divsChild>
                    <w:div w:id="23792059">
                      <w:marLeft w:val="0"/>
                      <w:marRight w:val="0"/>
                      <w:marTop w:val="0"/>
                      <w:marBottom w:val="0"/>
                      <w:divBdr>
                        <w:top w:val="none" w:sz="0" w:space="0" w:color="auto"/>
                        <w:left w:val="none" w:sz="0" w:space="0" w:color="auto"/>
                        <w:bottom w:val="none" w:sz="0" w:space="0" w:color="auto"/>
                        <w:right w:val="none" w:sz="0" w:space="0" w:color="auto"/>
                      </w:divBdr>
                    </w:div>
                  </w:divsChild>
                </w:div>
                <w:div w:id="1955206522">
                  <w:marLeft w:val="0"/>
                  <w:marRight w:val="0"/>
                  <w:marTop w:val="0"/>
                  <w:marBottom w:val="0"/>
                  <w:divBdr>
                    <w:top w:val="none" w:sz="0" w:space="0" w:color="auto"/>
                    <w:left w:val="none" w:sz="0" w:space="0" w:color="auto"/>
                    <w:bottom w:val="none" w:sz="0" w:space="0" w:color="auto"/>
                    <w:right w:val="none" w:sz="0" w:space="0" w:color="auto"/>
                  </w:divBdr>
                  <w:divsChild>
                    <w:div w:id="78900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0205978">
          <w:marLeft w:val="0"/>
          <w:marRight w:val="0"/>
          <w:marTop w:val="0"/>
          <w:marBottom w:val="0"/>
          <w:divBdr>
            <w:top w:val="none" w:sz="0" w:space="0" w:color="auto"/>
            <w:left w:val="none" w:sz="0" w:space="0" w:color="auto"/>
            <w:bottom w:val="none" w:sz="0" w:space="0" w:color="auto"/>
            <w:right w:val="none" w:sz="0" w:space="0" w:color="auto"/>
          </w:divBdr>
        </w:div>
        <w:div w:id="2103523946">
          <w:marLeft w:val="0"/>
          <w:marRight w:val="0"/>
          <w:marTop w:val="0"/>
          <w:marBottom w:val="0"/>
          <w:divBdr>
            <w:top w:val="none" w:sz="0" w:space="0" w:color="auto"/>
            <w:left w:val="none" w:sz="0" w:space="0" w:color="auto"/>
            <w:bottom w:val="none" w:sz="0" w:space="0" w:color="auto"/>
            <w:right w:val="none" w:sz="0" w:space="0" w:color="auto"/>
          </w:divBdr>
        </w:div>
      </w:divsChild>
    </w:div>
    <w:div w:id="1873300646">
      <w:bodyDiv w:val="1"/>
      <w:marLeft w:val="0"/>
      <w:marRight w:val="0"/>
      <w:marTop w:val="0"/>
      <w:marBottom w:val="0"/>
      <w:divBdr>
        <w:top w:val="none" w:sz="0" w:space="0" w:color="auto"/>
        <w:left w:val="none" w:sz="0" w:space="0" w:color="auto"/>
        <w:bottom w:val="none" w:sz="0" w:space="0" w:color="auto"/>
        <w:right w:val="none" w:sz="0" w:space="0" w:color="auto"/>
      </w:divBdr>
      <w:divsChild>
        <w:div w:id="430902758">
          <w:marLeft w:val="0"/>
          <w:marRight w:val="0"/>
          <w:marTop w:val="0"/>
          <w:marBottom w:val="0"/>
          <w:divBdr>
            <w:top w:val="none" w:sz="0" w:space="0" w:color="auto"/>
            <w:left w:val="none" w:sz="0" w:space="0" w:color="auto"/>
            <w:bottom w:val="none" w:sz="0" w:space="0" w:color="auto"/>
            <w:right w:val="none" w:sz="0" w:space="0" w:color="auto"/>
          </w:divBdr>
          <w:divsChild>
            <w:div w:id="58750468">
              <w:marLeft w:val="0"/>
              <w:marRight w:val="0"/>
              <w:marTop w:val="0"/>
              <w:marBottom w:val="0"/>
              <w:divBdr>
                <w:top w:val="none" w:sz="0" w:space="0" w:color="auto"/>
                <w:left w:val="none" w:sz="0" w:space="0" w:color="auto"/>
                <w:bottom w:val="none" w:sz="0" w:space="0" w:color="auto"/>
                <w:right w:val="none" w:sz="0" w:space="0" w:color="auto"/>
              </w:divBdr>
            </w:div>
          </w:divsChild>
        </w:div>
        <w:div w:id="502355509">
          <w:marLeft w:val="0"/>
          <w:marRight w:val="0"/>
          <w:marTop w:val="0"/>
          <w:marBottom w:val="0"/>
          <w:divBdr>
            <w:top w:val="none" w:sz="0" w:space="0" w:color="auto"/>
            <w:left w:val="none" w:sz="0" w:space="0" w:color="auto"/>
            <w:bottom w:val="none" w:sz="0" w:space="0" w:color="auto"/>
            <w:right w:val="none" w:sz="0" w:space="0" w:color="auto"/>
          </w:divBdr>
          <w:divsChild>
            <w:div w:id="1789087724">
              <w:marLeft w:val="0"/>
              <w:marRight w:val="0"/>
              <w:marTop w:val="0"/>
              <w:marBottom w:val="0"/>
              <w:divBdr>
                <w:top w:val="none" w:sz="0" w:space="0" w:color="auto"/>
                <w:left w:val="none" w:sz="0" w:space="0" w:color="auto"/>
                <w:bottom w:val="none" w:sz="0" w:space="0" w:color="auto"/>
                <w:right w:val="none" w:sz="0" w:space="0" w:color="auto"/>
              </w:divBdr>
            </w:div>
          </w:divsChild>
        </w:div>
        <w:div w:id="697973370">
          <w:marLeft w:val="0"/>
          <w:marRight w:val="0"/>
          <w:marTop w:val="0"/>
          <w:marBottom w:val="0"/>
          <w:divBdr>
            <w:top w:val="none" w:sz="0" w:space="0" w:color="auto"/>
            <w:left w:val="none" w:sz="0" w:space="0" w:color="auto"/>
            <w:bottom w:val="none" w:sz="0" w:space="0" w:color="auto"/>
            <w:right w:val="none" w:sz="0" w:space="0" w:color="auto"/>
          </w:divBdr>
          <w:divsChild>
            <w:div w:id="1177038419">
              <w:marLeft w:val="0"/>
              <w:marRight w:val="0"/>
              <w:marTop w:val="0"/>
              <w:marBottom w:val="0"/>
              <w:divBdr>
                <w:top w:val="none" w:sz="0" w:space="0" w:color="auto"/>
                <w:left w:val="none" w:sz="0" w:space="0" w:color="auto"/>
                <w:bottom w:val="none" w:sz="0" w:space="0" w:color="auto"/>
                <w:right w:val="none" w:sz="0" w:space="0" w:color="auto"/>
              </w:divBdr>
            </w:div>
          </w:divsChild>
        </w:div>
        <w:div w:id="978075064">
          <w:marLeft w:val="0"/>
          <w:marRight w:val="0"/>
          <w:marTop w:val="0"/>
          <w:marBottom w:val="0"/>
          <w:divBdr>
            <w:top w:val="none" w:sz="0" w:space="0" w:color="auto"/>
            <w:left w:val="none" w:sz="0" w:space="0" w:color="auto"/>
            <w:bottom w:val="none" w:sz="0" w:space="0" w:color="auto"/>
            <w:right w:val="none" w:sz="0" w:space="0" w:color="auto"/>
          </w:divBdr>
          <w:divsChild>
            <w:div w:id="85543659">
              <w:marLeft w:val="0"/>
              <w:marRight w:val="0"/>
              <w:marTop w:val="30"/>
              <w:marBottom w:val="30"/>
              <w:divBdr>
                <w:top w:val="none" w:sz="0" w:space="0" w:color="auto"/>
                <w:left w:val="none" w:sz="0" w:space="0" w:color="auto"/>
                <w:bottom w:val="none" w:sz="0" w:space="0" w:color="auto"/>
                <w:right w:val="none" w:sz="0" w:space="0" w:color="auto"/>
              </w:divBdr>
              <w:divsChild>
                <w:div w:id="20205079">
                  <w:marLeft w:val="0"/>
                  <w:marRight w:val="0"/>
                  <w:marTop w:val="0"/>
                  <w:marBottom w:val="0"/>
                  <w:divBdr>
                    <w:top w:val="none" w:sz="0" w:space="0" w:color="auto"/>
                    <w:left w:val="none" w:sz="0" w:space="0" w:color="auto"/>
                    <w:bottom w:val="none" w:sz="0" w:space="0" w:color="auto"/>
                    <w:right w:val="none" w:sz="0" w:space="0" w:color="auto"/>
                  </w:divBdr>
                  <w:divsChild>
                    <w:div w:id="1764449450">
                      <w:marLeft w:val="0"/>
                      <w:marRight w:val="0"/>
                      <w:marTop w:val="0"/>
                      <w:marBottom w:val="0"/>
                      <w:divBdr>
                        <w:top w:val="none" w:sz="0" w:space="0" w:color="auto"/>
                        <w:left w:val="none" w:sz="0" w:space="0" w:color="auto"/>
                        <w:bottom w:val="none" w:sz="0" w:space="0" w:color="auto"/>
                        <w:right w:val="none" w:sz="0" w:space="0" w:color="auto"/>
                      </w:divBdr>
                    </w:div>
                  </w:divsChild>
                </w:div>
                <w:div w:id="38632565">
                  <w:marLeft w:val="0"/>
                  <w:marRight w:val="0"/>
                  <w:marTop w:val="0"/>
                  <w:marBottom w:val="0"/>
                  <w:divBdr>
                    <w:top w:val="none" w:sz="0" w:space="0" w:color="auto"/>
                    <w:left w:val="none" w:sz="0" w:space="0" w:color="auto"/>
                    <w:bottom w:val="none" w:sz="0" w:space="0" w:color="auto"/>
                    <w:right w:val="none" w:sz="0" w:space="0" w:color="auto"/>
                  </w:divBdr>
                  <w:divsChild>
                    <w:div w:id="985163973">
                      <w:marLeft w:val="0"/>
                      <w:marRight w:val="0"/>
                      <w:marTop w:val="0"/>
                      <w:marBottom w:val="0"/>
                      <w:divBdr>
                        <w:top w:val="none" w:sz="0" w:space="0" w:color="auto"/>
                        <w:left w:val="none" w:sz="0" w:space="0" w:color="auto"/>
                        <w:bottom w:val="none" w:sz="0" w:space="0" w:color="auto"/>
                        <w:right w:val="none" w:sz="0" w:space="0" w:color="auto"/>
                      </w:divBdr>
                    </w:div>
                  </w:divsChild>
                </w:div>
                <w:div w:id="39941729">
                  <w:marLeft w:val="0"/>
                  <w:marRight w:val="0"/>
                  <w:marTop w:val="0"/>
                  <w:marBottom w:val="0"/>
                  <w:divBdr>
                    <w:top w:val="none" w:sz="0" w:space="0" w:color="auto"/>
                    <w:left w:val="none" w:sz="0" w:space="0" w:color="auto"/>
                    <w:bottom w:val="none" w:sz="0" w:space="0" w:color="auto"/>
                    <w:right w:val="none" w:sz="0" w:space="0" w:color="auto"/>
                  </w:divBdr>
                  <w:divsChild>
                    <w:div w:id="792942064">
                      <w:marLeft w:val="0"/>
                      <w:marRight w:val="0"/>
                      <w:marTop w:val="0"/>
                      <w:marBottom w:val="0"/>
                      <w:divBdr>
                        <w:top w:val="none" w:sz="0" w:space="0" w:color="auto"/>
                        <w:left w:val="none" w:sz="0" w:space="0" w:color="auto"/>
                        <w:bottom w:val="none" w:sz="0" w:space="0" w:color="auto"/>
                        <w:right w:val="none" w:sz="0" w:space="0" w:color="auto"/>
                      </w:divBdr>
                    </w:div>
                  </w:divsChild>
                </w:div>
                <w:div w:id="40985257">
                  <w:marLeft w:val="0"/>
                  <w:marRight w:val="0"/>
                  <w:marTop w:val="0"/>
                  <w:marBottom w:val="0"/>
                  <w:divBdr>
                    <w:top w:val="none" w:sz="0" w:space="0" w:color="auto"/>
                    <w:left w:val="none" w:sz="0" w:space="0" w:color="auto"/>
                    <w:bottom w:val="none" w:sz="0" w:space="0" w:color="auto"/>
                    <w:right w:val="none" w:sz="0" w:space="0" w:color="auto"/>
                  </w:divBdr>
                  <w:divsChild>
                    <w:div w:id="1573617433">
                      <w:marLeft w:val="0"/>
                      <w:marRight w:val="0"/>
                      <w:marTop w:val="0"/>
                      <w:marBottom w:val="0"/>
                      <w:divBdr>
                        <w:top w:val="none" w:sz="0" w:space="0" w:color="auto"/>
                        <w:left w:val="none" w:sz="0" w:space="0" w:color="auto"/>
                        <w:bottom w:val="none" w:sz="0" w:space="0" w:color="auto"/>
                        <w:right w:val="none" w:sz="0" w:space="0" w:color="auto"/>
                      </w:divBdr>
                    </w:div>
                  </w:divsChild>
                </w:div>
                <w:div w:id="43603776">
                  <w:marLeft w:val="0"/>
                  <w:marRight w:val="0"/>
                  <w:marTop w:val="0"/>
                  <w:marBottom w:val="0"/>
                  <w:divBdr>
                    <w:top w:val="none" w:sz="0" w:space="0" w:color="auto"/>
                    <w:left w:val="none" w:sz="0" w:space="0" w:color="auto"/>
                    <w:bottom w:val="none" w:sz="0" w:space="0" w:color="auto"/>
                    <w:right w:val="none" w:sz="0" w:space="0" w:color="auto"/>
                  </w:divBdr>
                  <w:divsChild>
                    <w:div w:id="1630817042">
                      <w:marLeft w:val="0"/>
                      <w:marRight w:val="0"/>
                      <w:marTop w:val="0"/>
                      <w:marBottom w:val="0"/>
                      <w:divBdr>
                        <w:top w:val="none" w:sz="0" w:space="0" w:color="auto"/>
                        <w:left w:val="none" w:sz="0" w:space="0" w:color="auto"/>
                        <w:bottom w:val="none" w:sz="0" w:space="0" w:color="auto"/>
                        <w:right w:val="none" w:sz="0" w:space="0" w:color="auto"/>
                      </w:divBdr>
                    </w:div>
                  </w:divsChild>
                </w:div>
                <w:div w:id="70541198">
                  <w:marLeft w:val="0"/>
                  <w:marRight w:val="0"/>
                  <w:marTop w:val="0"/>
                  <w:marBottom w:val="0"/>
                  <w:divBdr>
                    <w:top w:val="none" w:sz="0" w:space="0" w:color="auto"/>
                    <w:left w:val="none" w:sz="0" w:space="0" w:color="auto"/>
                    <w:bottom w:val="none" w:sz="0" w:space="0" w:color="auto"/>
                    <w:right w:val="none" w:sz="0" w:space="0" w:color="auto"/>
                  </w:divBdr>
                  <w:divsChild>
                    <w:div w:id="751659439">
                      <w:marLeft w:val="0"/>
                      <w:marRight w:val="0"/>
                      <w:marTop w:val="0"/>
                      <w:marBottom w:val="0"/>
                      <w:divBdr>
                        <w:top w:val="none" w:sz="0" w:space="0" w:color="auto"/>
                        <w:left w:val="none" w:sz="0" w:space="0" w:color="auto"/>
                        <w:bottom w:val="none" w:sz="0" w:space="0" w:color="auto"/>
                        <w:right w:val="none" w:sz="0" w:space="0" w:color="auto"/>
                      </w:divBdr>
                    </w:div>
                  </w:divsChild>
                </w:div>
                <w:div w:id="83772830">
                  <w:marLeft w:val="0"/>
                  <w:marRight w:val="0"/>
                  <w:marTop w:val="0"/>
                  <w:marBottom w:val="0"/>
                  <w:divBdr>
                    <w:top w:val="none" w:sz="0" w:space="0" w:color="auto"/>
                    <w:left w:val="none" w:sz="0" w:space="0" w:color="auto"/>
                    <w:bottom w:val="none" w:sz="0" w:space="0" w:color="auto"/>
                    <w:right w:val="none" w:sz="0" w:space="0" w:color="auto"/>
                  </w:divBdr>
                  <w:divsChild>
                    <w:div w:id="178662370">
                      <w:marLeft w:val="0"/>
                      <w:marRight w:val="0"/>
                      <w:marTop w:val="0"/>
                      <w:marBottom w:val="0"/>
                      <w:divBdr>
                        <w:top w:val="none" w:sz="0" w:space="0" w:color="auto"/>
                        <w:left w:val="none" w:sz="0" w:space="0" w:color="auto"/>
                        <w:bottom w:val="none" w:sz="0" w:space="0" w:color="auto"/>
                        <w:right w:val="none" w:sz="0" w:space="0" w:color="auto"/>
                      </w:divBdr>
                    </w:div>
                  </w:divsChild>
                </w:div>
                <w:div w:id="85225577">
                  <w:marLeft w:val="0"/>
                  <w:marRight w:val="0"/>
                  <w:marTop w:val="0"/>
                  <w:marBottom w:val="0"/>
                  <w:divBdr>
                    <w:top w:val="none" w:sz="0" w:space="0" w:color="auto"/>
                    <w:left w:val="none" w:sz="0" w:space="0" w:color="auto"/>
                    <w:bottom w:val="none" w:sz="0" w:space="0" w:color="auto"/>
                    <w:right w:val="none" w:sz="0" w:space="0" w:color="auto"/>
                  </w:divBdr>
                  <w:divsChild>
                    <w:div w:id="666370532">
                      <w:marLeft w:val="0"/>
                      <w:marRight w:val="0"/>
                      <w:marTop w:val="0"/>
                      <w:marBottom w:val="0"/>
                      <w:divBdr>
                        <w:top w:val="none" w:sz="0" w:space="0" w:color="auto"/>
                        <w:left w:val="none" w:sz="0" w:space="0" w:color="auto"/>
                        <w:bottom w:val="none" w:sz="0" w:space="0" w:color="auto"/>
                        <w:right w:val="none" w:sz="0" w:space="0" w:color="auto"/>
                      </w:divBdr>
                    </w:div>
                  </w:divsChild>
                </w:div>
                <w:div w:id="100953957">
                  <w:marLeft w:val="0"/>
                  <w:marRight w:val="0"/>
                  <w:marTop w:val="0"/>
                  <w:marBottom w:val="0"/>
                  <w:divBdr>
                    <w:top w:val="none" w:sz="0" w:space="0" w:color="auto"/>
                    <w:left w:val="none" w:sz="0" w:space="0" w:color="auto"/>
                    <w:bottom w:val="none" w:sz="0" w:space="0" w:color="auto"/>
                    <w:right w:val="none" w:sz="0" w:space="0" w:color="auto"/>
                  </w:divBdr>
                  <w:divsChild>
                    <w:div w:id="1638757768">
                      <w:marLeft w:val="0"/>
                      <w:marRight w:val="0"/>
                      <w:marTop w:val="0"/>
                      <w:marBottom w:val="0"/>
                      <w:divBdr>
                        <w:top w:val="none" w:sz="0" w:space="0" w:color="auto"/>
                        <w:left w:val="none" w:sz="0" w:space="0" w:color="auto"/>
                        <w:bottom w:val="none" w:sz="0" w:space="0" w:color="auto"/>
                        <w:right w:val="none" w:sz="0" w:space="0" w:color="auto"/>
                      </w:divBdr>
                    </w:div>
                  </w:divsChild>
                </w:div>
                <w:div w:id="150945112">
                  <w:marLeft w:val="0"/>
                  <w:marRight w:val="0"/>
                  <w:marTop w:val="0"/>
                  <w:marBottom w:val="0"/>
                  <w:divBdr>
                    <w:top w:val="none" w:sz="0" w:space="0" w:color="auto"/>
                    <w:left w:val="none" w:sz="0" w:space="0" w:color="auto"/>
                    <w:bottom w:val="none" w:sz="0" w:space="0" w:color="auto"/>
                    <w:right w:val="none" w:sz="0" w:space="0" w:color="auto"/>
                  </w:divBdr>
                  <w:divsChild>
                    <w:div w:id="730539551">
                      <w:marLeft w:val="0"/>
                      <w:marRight w:val="0"/>
                      <w:marTop w:val="0"/>
                      <w:marBottom w:val="0"/>
                      <w:divBdr>
                        <w:top w:val="none" w:sz="0" w:space="0" w:color="auto"/>
                        <w:left w:val="none" w:sz="0" w:space="0" w:color="auto"/>
                        <w:bottom w:val="none" w:sz="0" w:space="0" w:color="auto"/>
                        <w:right w:val="none" w:sz="0" w:space="0" w:color="auto"/>
                      </w:divBdr>
                    </w:div>
                  </w:divsChild>
                </w:div>
                <w:div w:id="163672345">
                  <w:marLeft w:val="0"/>
                  <w:marRight w:val="0"/>
                  <w:marTop w:val="0"/>
                  <w:marBottom w:val="0"/>
                  <w:divBdr>
                    <w:top w:val="none" w:sz="0" w:space="0" w:color="auto"/>
                    <w:left w:val="none" w:sz="0" w:space="0" w:color="auto"/>
                    <w:bottom w:val="none" w:sz="0" w:space="0" w:color="auto"/>
                    <w:right w:val="none" w:sz="0" w:space="0" w:color="auto"/>
                  </w:divBdr>
                  <w:divsChild>
                    <w:div w:id="750546566">
                      <w:marLeft w:val="0"/>
                      <w:marRight w:val="0"/>
                      <w:marTop w:val="0"/>
                      <w:marBottom w:val="0"/>
                      <w:divBdr>
                        <w:top w:val="none" w:sz="0" w:space="0" w:color="auto"/>
                        <w:left w:val="none" w:sz="0" w:space="0" w:color="auto"/>
                        <w:bottom w:val="none" w:sz="0" w:space="0" w:color="auto"/>
                        <w:right w:val="none" w:sz="0" w:space="0" w:color="auto"/>
                      </w:divBdr>
                    </w:div>
                    <w:div w:id="1202128032">
                      <w:marLeft w:val="0"/>
                      <w:marRight w:val="0"/>
                      <w:marTop w:val="0"/>
                      <w:marBottom w:val="0"/>
                      <w:divBdr>
                        <w:top w:val="none" w:sz="0" w:space="0" w:color="auto"/>
                        <w:left w:val="none" w:sz="0" w:space="0" w:color="auto"/>
                        <w:bottom w:val="none" w:sz="0" w:space="0" w:color="auto"/>
                        <w:right w:val="none" w:sz="0" w:space="0" w:color="auto"/>
                      </w:divBdr>
                    </w:div>
                    <w:div w:id="1252279712">
                      <w:marLeft w:val="0"/>
                      <w:marRight w:val="0"/>
                      <w:marTop w:val="0"/>
                      <w:marBottom w:val="0"/>
                      <w:divBdr>
                        <w:top w:val="none" w:sz="0" w:space="0" w:color="auto"/>
                        <w:left w:val="none" w:sz="0" w:space="0" w:color="auto"/>
                        <w:bottom w:val="none" w:sz="0" w:space="0" w:color="auto"/>
                        <w:right w:val="none" w:sz="0" w:space="0" w:color="auto"/>
                      </w:divBdr>
                    </w:div>
                    <w:div w:id="1958756340">
                      <w:marLeft w:val="0"/>
                      <w:marRight w:val="0"/>
                      <w:marTop w:val="0"/>
                      <w:marBottom w:val="0"/>
                      <w:divBdr>
                        <w:top w:val="none" w:sz="0" w:space="0" w:color="auto"/>
                        <w:left w:val="none" w:sz="0" w:space="0" w:color="auto"/>
                        <w:bottom w:val="none" w:sz="0" w:space="0" w:color="auto"/>
                        <w:right w:val="none" w:sz="0" w:space="0" w:color="auto"/>
                      </w:divBdr>
                    </w:div>
                    <w:div w:id="2104960270">
                      <w:marLeft w:val="0"/>
                      <w:marRight w:val="0"/>
                      <w:marTop w:val="0"/>
                      <w:marBottom w:val="0"/>
                      <w:divBdr>
                        <w:top w:val="none" w:sz="0" w:space="0" w:color="auto"/>
                        <w:left w:val="none" w:sz="0" w:space="0" w:color="auto"/>
                        <w:bottom w:val="none" w:sz="0" w:space="0" w:color="auto"/>
                        <w:right w:val="none" w:sz="0" w:space="0" w:color="auto"/>
                      </w:divBdr>
                    </w:div>
                  </w:divsChild>
                </w:div>
                <w:div w:id="239222124">
                  <w:marLeft w:val="0"/>
                  <w:marRight w:val="0"/>
                  <w:marTop w:val="0"/>
                  <w:marBottom w:val="0"/>
                  <w:divBdr>
                    <w:top w:val="none" w:sz="0" w:space="0" w:color="auto"/>
                    <w:left w:val="none" w:sz="0" w:space="0" w:color="auto"/>
                    <w:bottom w:val="none" w:sz="0" w:space="0" w:color="auto"/>
                    <w:right w:val="none" w:sz="0" w:space="0" w:color="auto"/>
                  </w:divBdr>
                  <w:divsChild>
                    <w:div w:id="16852104">
                      <w:marLeft w:val="0"/>
                      <w:marRight w:val="0"/>
                      <w:marTop w:val="0"/>
                      <w:marBottom w:val="0"/>
                      <w:divBdr>
                        <w:top w:val="none" w:sz="0" w:space="0" w:color="auto"/>
                        <w:left w:val="none" w:sz="0" w:space="0" w:color="auto"/>
                        <w:bottom w:val="none" w:sz="0" w:space="0" w:color="auto"/>
                        <w:right w:val="none" w:sz="0" w:space="0" w:color="auto"/>
                      </w:divBdr>
                    </w:div>
                  </w:divsChild>
                </w:div>
                <w:div w:id="261038628">
                  <w:marLeft w:val="0"/>
                  <w:marRight w:val="0"/>
                  <w:marTop w:val="0"/>
                  <w:marBottom w:val="0"/>
                  <w:divBdr>
                    <w:top w:val="none" w:sz="0" w:space="0" w:color="auto"/>
                    <w:left w:val="none" w:sz="0" w:space="0" w:color="auto"/>
                    <w:bottom w:val="none" w:sz="0" w:space="0" w:color="auto"/>
                    <w:right w:val="none" w:sz="0" w:space="0" w:color="auto"/>
                  </w:divBdr>
                  <w:divsChild>
                    <w:div w:id="1413352806">
                      <w:marLeft w:val="0"/>
                      <w:marRight w:val="0"/>
                      <w:marTop w:val="0"/>
                      <w:marBottom w:val="0"/>
                      <w:divBdr>
                        <w:top w:val="none" w:sz="0" w:space="0" w:color="auto"/>
                        <w:left w:val="none" w:sz="0" w:space="0" w:color="auto"/>
                        <w:bottom w:val="none" w:sz="0" w:space="0" w:color="auto"/>
                        <w:right w:val="none" w:sz="0" w:space="0" w:color="auto"/>
                      </w:divBdr>
                    </w:div>
                  </w:divsChild>
                </w:div>
                <w:div w:id="270473023">
                  <w:marLeft w:val="0"/>
                  <w:marRight w:val="0"/>
                  <w:marTop w:val="0"/>
                  <w:marBottom w:val="0"/>
                  <w:divBdr>
                    <w:top w:val="none" w:sz="0" w:space="0" w:color="auto"/>
                    <w:left w:val="none" w:sz="0" w:space="0" w:color="auto"/>
                    <w:bottom w:val="none" w:sz="0" w:space="0" w:color="auto"/>
                    <w:right w:val="none" w:sz="0" w:space="0" w:color="auto"/>
                  </w:divBdr>
                  <w:divsChild>
                    <w:div w:id="1698696820">
                      <w:marLeft w:val="0"/>
                      <w:marRight w:val="0"/>
                      <w:marTop w:val="0"/>
                      <w:marBottom w:val="0"/>
                      <w:divBdr>
                        <w:top w:val="none" w:sz="0" w:space="0" w:color="auto"/>
                        <w:left w:val="none" w:sz="0" w:space="0" w:color="auto"/>
                        <w:bottom w:val="none" w:sz="0" w:space="0" w:color="auto"/>
                        <w:right w:val="none" w:sz="0" w:space="0" w:color="auto"/>
                      </w:divBdr>
                    </w:div>
                  </w:divsChild>
                </w:div>
                <w:div w:id="283200051">
                  <w:marLeft w:val="0"/>
                  <w:marRight w:val="0"/>
                  <w:marTop w:val="0"/>
                  <w:marBottom w:val="0"/>
                  <w:divBdr>
                    <w:top w:val="none" w:sz="0" w:space="0" w:color="auto"/>
                    <w:left w:val="none" w:sz="0" w:space="0" w:color="auto"/>
                    <w:bottom w:val="none" w:sz="0" w:space="0" w:color="auto"/>
                    <w:right w:val="none" w:sz="0" w:space="0" w:color="auto"/>
                  </w:divBdr>
                  <w:divsChild>
                    <w:div w:id="1744717723">
                      <w:marLeft w:val="0"/>
                      <w:marRight w:val="0"/>
                      <w:marTop w:val="0"/>
                      <w:marBottom w:val="0"/>
                      <w:divBdr>
                        <w:top w:val="none" w:sz="0" w:space="0" w:color="auto"/>
                        <w:left w:val="none" w:sz="0" w:space="0" w:color="auto"/>
                        <w:bottom w:val="none" w:sz="0" w:space="0" w:color="auto"/>
                        <w:right w:val="none" w:sz="0" w:space="0" w:color="auto"/>
                      </w:divBdr>
                    </w:div>
                  </w:divsChild>
                </w:div>
                <w:div w:id="309789039">
                  <w:marLeft w:val="0"/>
                  <w:marRight w:val="0"/>
                  <w:marTop w:val="0"/>
                  <w:marBottom w:val="0"/>
                  <w:divBdr>
                    <w:top w:val="none" w:sz="0" w:space="0" w:color="auto"/>
                    <w:left w:val="none" w:sz="0" w:space="0" w:color="auto"/>
                    <w:bottom w:val="none" w:sz="0" w:space="0" w:color="auto"/>
                    <w:right w:val="none" w:sz="0" w:space="0" w:color="auto"/>
                  </w:divBdr>
                  <w:divsChild>
                    <w:div w:id="1132865392">
                      <w:marLeft w:val="0"/>
                      <w:marRight w:val="0"/>
                      <w:marTop w:val="0"/>
                      <w:marBottom w:val="0"/>
                      <w:divBdr>
                        <w:top w:val="none" w:sz="0" w:space="0" w:color="auto"/>
                        <w:left w:val="none" w:sz="0" w:space="0" w:color="auto"/>
                        <w:bottom w:val="none" w:sz="0" w:space="0" w:color="auto"/>
                        <w:right w:val="none" w:sz="0" w:space="0" w:color="auto"/>
                      </w:divBdr>
                    </w:div>
                  </w:divsChild>
                </w:div>
                <w:div w:id="332148042">
                  <w:marLeft w:val="0"/>
                  <w:marRight w:val="0"/>
                  <w:marTop w:val="0"/>
                  <w:marBottom w:val="0"/>
                  <w:divBdr>
                    <w:top w:val="none" w:sz="0" w:space="0" w:color="auto"/>
                    <w:left w:val="none" w:sz="0" w:space="0" w:color="auto"/>
                    <w:bottom w:val="none" w:sz="0" w:space="0" w:color="auto"/>
                    <w:right w:val="none" w:sz="0" w:space="0" w:color="auto"/>
                  </w:divBdr>
                  <w:divsChild>
                    <w:div w:id="165872394">
                      <w:marLeft w:val="0"/>
                      <w:marRight w:val="0"/>
                      <w:marTop w:val="0"/>
                      <w:marBottom w:val="0"/>
                      <w:divBdr>
                        <w:top w:val="none" w:sz="0" w:space="0" w:color="auto"/>
                        <w:left w:val="none" w:sz="0" w:space="0" w:color="auto"/>
                        <w:bottom w:val="none" w:sz="0" w:space="0" w:color="auto"/>
                        <w:right w:val="none" w:sz="0" w:space="0" w:color="auto"/>
                      </w:divBdr>
                    </w:div>
                  </w:divsChild>
                </w:div>
                <w:div w:id="345138836">
                  <w:marLeft w:val="0"/>
                  <w:marRight w:val="0"/>
                  <w:marTop w:val="0"/>
                  <w:marBottom w:val="0"/>
                  <w:divBdr>
                    <w:top w:val="none" w:sz="0" w:space="0" w:color="auto"/>
                    <w:left w:val="none" w:sz="0" w:space="0" w:color="auto"/>
                    <w:bottom w:val="none" w:sz="0" w:space="0" w:color="auto"/>
                    <w:right w:val="none" w:sz="0" w:space="0" w:color="auto"/>
                  </w:divBdr>
                  <w:divsChild>
                    <w:div w:id="1445465713">
                      <w:marLeft w:val="0"/>
                      <w:marRight w:val="0"/>
                      <w:marTop w:val="0"/>
                      <w:marBottom w:val="0"/>
                      <w:divBdr>
                        <w:top w:val="none" w:sz="0" w:space="0" w:color="auto"/>
                        <w:left w:val="none" w:sz="0" w:space="0" w:color="auto"/>
                        <w:bottom w:val="none" w:sz="0" w:space="0" w:color="auto"/>
                        <w:right w:val="none" w:sz="0" w:space="0" w:color="auto"/>
                      </w:divBdr>
                    </w:div>
                  </w:divsChild>
                </w:div>
                <w:div w:id="392582044">
                  <w:marLeft w:val="0"/>
                  <w:marRight w:val="0"/>
                  <w:marTop w:val="0"/>
                  <w:marBottom w:val="0"/>
                  <w:divBdr>
                    <w:top w:val="none" w:sz="0" w:space="0" w:color="auto"/>
                    <w:left w:val="none" w:sz="0" w:space="0" w:color="auto"/>
                    <w:bottom w:val="none" w:sz="0" w:space="0" w:color="auto"/>
                    <w:right w:val="none" w:sz="0" w:space="0" w:color="auto"/>
                  </w:divBdr>
                  <w:divsChild>
                    <w:div w:id="1688675157">
                      <w:marLeft w:val="0"/>
                      <w:marRight w:val="0"/>
                      <w:marTop w:val="0"/>
                      <w:marBottom w:val="0"/>
                      <w:divBdr>
                        <w:top w:val="none" w:sz="0" w:space="0" w:color="auto"/>
                        <w:left w:val="none" w:sz="0" w:space="0" w:color="auto"/>
                        <w:bottom w:val="none" w:sz="0" w:space="0" w:color="auto"/>
                        <w:right w:val="none" w:sz="0" w:space="0" w:color="auto"/>
                      </w:divBdr>
                    </w:div>
                  </w:divsChild>
                </w:div>
                <w:div w:id="418215443">
                  <w:marLeft w:val="0"/>
                  <w:marRight w:val="0"/>
                  <w:marTop w:val="0"/>
                  <w:marBottom w:val="0"/>
                  <w:divBdr>
                    <w:top w:val="none" w:sz="0" w:space="0" w:color="auto"/>
                    <w:left w:val="none" w:sz="0" w:space="0" w:color="auto"/>
                    <w:bottom w:val="none" w:sz="0" w:space="0" w:color="auto"/>
                    <w:right w:val="none" w:sz="0" w:space="0" w:color="auto"/>
                  </w:divBdr>
                  <w:divsChild>
                    <w:div w:id="1457917600">
                      <w:marLeft w:val="0"/>
                      <w:marRight w:val="0"/>
                      <w:marTop w:val="0"/>
                      <w:marBottom w:val="0"/>
                      <w:divBdr>
                        <w:top w:val="none" w:sz="0" w:space="0" w:color="auto"/>
                        <w:left w:val="none" w:sz="0" w:space="0" w:color="auto"/>
                        <w:bottom w:val="none" w:sz="0" w:space="0" w:color="auto"/>
                        <w:right w:val="none" w:sz="0" w:space="0" w:color="auto"/>
                      </w:divBdr>
                    </w:div>
                  </w:divsChild>
                </w:div>
                <w:div w:id="426000623">
                  <w:marLeft w:val="0"/>
                  <w:marRight w:val="0"/>
                  <w:marTop w:val="0"/>
                  <w:marBottom w:val="0"/>
                  <w:divBdr>
                    <w:top w:val="none" w:sz="0" w:space="0" w:color="auto"/>
                    <w:left w:val="none" w:sz="0" w:space="0" w:color="auto"/>
                    <w:bottom w:val="none" w:sz="0" w:space="0" w:color="auto"/>
                    <w:right w:val="none" w:sz="0" w:space="0" w:color="auto"/>
                  </w:divBdr>
                  <w:divsChild>
                    <w:div w:id="1961717024">
                      <w:marLeft w:val="0"/>
                      <w:marRight w:val="0"/>
                      <w:marTop w:val="0"/>
                      <w:marBottom w:val="0"/>
                      <w:divBdr>
                        <w:top w:val="none" w:sz="0" w:space="0" w:color="auto"/>
                        <w:left w:val="none" w:sz="0" w:space="0" w:color="auto"/>
                        <w:bottom w:val="none" w:sz="0" w:space="0" w:color="auto"/>
                        <w:right w:val="none" w:sz="0" w:space="0" w:color="auto"/>
                      </w:divBdr>
                    </w:div>
                  </w:divsChild>
                </w:div>
                <w:div w:id="443232143">
                  <w:marLeft w:val="0"/>
                  <w:marRight w:val="0"/>
                  <w:marTop w:val="0"/>
                  <w:marBottom w:val="0"/>
                  <w:divBdr>
                    <w:top w:val="none" w:sz="0" w:space="0" w:color="auto"/>
                    <w:left w:val="none" w:sz="0" w:space="0" w:color="auto"/>
                    <w:bottom w:val="none" w:sz="0" w:space="0" w:color="auto"/>
                    <w:right w:val="none" w:sz="0" w:space="0" w:color="auto"/>
                  </w:divBdr>
                  <w:divsChild>
                    <w:div w:id="1627465921">
                      <w:marLeft w:val="0"/>
                      <w:marRight w:val="0"/>
                      <w:marTop w:val="0"/>
                      <w:marBottom w:val="0"/>
                      <w:divBdr>
                        <w:top w:val="none" w:sz="0" w:space="0" w:color="auto"/>
                        <w:left w:val="none" w:sz="0" w:space="0" w:color="auto"/>
                        <w:bottom w:val="none" w:sz="0" w:space="0" w:color="auto"/>
                        <w:right w:val="none" w:sz="0" w:space="0" w:color="auto"/>
                      </w:divBdr>
                    </w:div>
                  </w:divsChild>
                </w:div>
                <w:div w:id="514806360">
                  <w:marLeft w:val="0"/>
                  <w:marRight w:val="0"/>
                  <w:marTop w:val="0"/>
                  <w:marBottom w:val="0"/>
                  <w:divBdr>
                    <w:top w:val="none" w:sz="0" w:space="0" w:color="auto"/>
                    <w:left w:val="none" w:sz="0" w:space="0" w:color="auto"/>
                    <w:bottom w:val="none" w:sz="0" w:space="0" w:color="auto"/>
                    <w:right w:val="none" w:sz="0" w:space="0" w:color="auto"/>
                  </w:divBdr>
                  <w:divsChild>
                    <w:div w:id="1013992547">
                      <w:marLeft w:val="0"/>
                      <w:marRight w:val="0"/>
                      <w:marTop w:val="0"/>
                      <w:marBottom w:val="0"/>
                      <w:divBdr>
                        <w:top w:val="none" w:sz="0" w:space="0" w:color="auto"/>
                        <w:left w:val="none" w:sz="0" w:space="0" w:color="auto"/>
                        <w:bottom w:val="none" w:sz="0" w:space="0" w:color="auto"/>
                        <w:right w:val="none" w:sz="0" w:space="0" w:color="auto"/>
                      </w:divBdr>
                    </w:div>
                  </w:divsChild>
                </w:div>
                <w:div w:id="537859669">
                  <w:marLeft w:val="0"/>
                  <w:marRight w:val="0"/>
                  <w:marTop w:val="0"/>
                  <w:marBottom w:val="0"/>
                  <w:divBdr>
                    <w:top w:val="none" w:sz="0" w:space="0" w:color="auto"/>
                    <w:left w:val="none" w:sz="0" w:space="0" w:color="auto"/>
                    <w:bottom w:val="none" w:sz="0" w:space="0" w:color="auto"/>
                    <w:right w:val="none" w:sz="0" w:space="0" w:color="auto"/>
                  </w:divBdr>
                  <w:divsChild>
                    <w:div w:id="324405026">
                      <w:marLeft w:val="0"/>
                      <w:marRight w:val="0"/>
                      <w:marTop w:val="0"/>
                      <w:marBottom w:val="0"/>
                      <w:divBdr>
                        <w:top w:val="none" w:sz="0" w:space="0" w:color="auto"/>
                        <w:left w:val="none" w:sz="0" w:space="0" w:color="auto"/>
                        <w:bottom w:val="none" w:sz="0" w:space="0" w:color="auto"/>
                        <w:right w:val="none" w:sz="0" w:space="0" w:color="auto"/>
                      </w:divBdr>
                    </w:div>
                  </w:divsChild>
                </w:div>
                <w:div w:id="554316503">
                  <w:marLeft w:val="0"/>
                  <w:marRight w:val="0"/>
                  <w:marTop w:val="0"/>
                  <w:marBottom w:val="0"/>
                  <w:divBdr>
                    <w:top w:val="none" w:sz="0" w:space="0" w:color="auto"/>
                    <w:left w:val="none" w:sz="0" w:space="0" w:color="auto"/>
                    <w:bottom w:val="none" w:sz="0" w:space="0" w:color="auto"/>
                    <w:right w:val="none" w:sz="0" w:space="0" w:color="auto"/>
                  </w:divBdr>
                  <w:divsChild>
                    <w:div w:id="1413702921">
                      <w:marLeft w:val="0"/>
                      <w:marRight w:val="0"/>
                      <w:marTop w:val="0"/>
                      <w:marBottom w:val="0"/>
                      <w:divBdr>
                        <w:top w:val="none" w:sz="0" w:space="0" w:color="auto"/>
                        <w:left w:val="none" w:sz="0" w:space="0" w:color="auto"/>
                        <w:bottom w:val="none" w:sz="0" w:space="0" w:color="auto"/>
                        <w:right w:val="none" w:sz="0" w:space="0" w:color="auto"/>
                      </w:divBdr>
                    </w:div>
                  </w:divsChild>
                </w:div>
                <w:div w:id="556017811">
                  <w:marLeft w:val="0"/>
                  <w:marRight w:val="0"/>
                  <w:marTop w:val="0"/>
                  <w:marBottom w:val="0"/>
                  <w:divBdr>
                    <w:top w:val="none" w:sz="0" w:space="0" w:color="auto"/>
                    <w:left w:val="none" w:sz="0" w:space="0" w:color="auto"/>
                    <w:bottom w:val="none" w:sz="0" w:space="0" w:color="auto"/>
                    <w:right w:val="none" w:sz="0" w:space="0" w:color="auto"/>
                  </w:divBdr>
                  <w:divsChild>
                    <w:div w:id="1214462814">
                      <w:marLeft w:val="0"/>
                      <w:marRight w:val="0"/>
                      <w:marTop w:val="0"/>
                      <w:marBottom w:val="0"/>
                      <w:divBdr>
                        <w:top w:val="none" w:sz="0" w:space="0" w:color="auto"/>
                        <w:left w:val="none" w:sz="0" w:space="0" w:color="auto"/>
                        <w:bottom w:val="none" w:sz="0" w:space="0" w:color="auto"/>
                        <w:right w:val="none" w:sz="0" w:space="0" w:color="auto"/>
                      </w:divBdr>
                    </w:div>
                  </w:divsChild>
                </w:div>
                <w:div w:id="596444924">
                  <w:marLeft w:val="0"/>
                  <w:marRight w:val="0"/>
                  <w:marTop w:val="0"/>
                  <w:marBottom w:val="0"/>
                  <w:divBdr>
                    <w:top w:val="none" w:sz="0" w:space="0" w:color="auto"/>
                    <w:left w:val="none" w:sz="0" w:space="0" w:color="auto"/>
                    <w:bottom w:val="none" w:sz="0" w:space="0" w:color="auto"/>
                    <w:right w:val="none" w:sz="0" w:space="0" w:color="auto"/>
                  </w:divBdr>
                  <w:divsChild>
                    <w:div w:id="1557233200">
                      <w:marLeft w:val="0"/>
                      <w:marRight w:val="0"/>
                      <w:marTop w:val="0"/>
                      <w:marBottom w:val="0"/>
                      <w:divBdr>
                        <w:top w:val="none" w:sz="0" w:space="0" w:color="auto"/>
                        <w:left w:val="none" w:sz="0" w:space="0" w:color="auto"/>
                        <w:bottom w:val="none" w:sz="0" w:space="0" w:color="auto"/>
                        <w:right w:val="none" w:sz="0" w:space="0" w:color="auto"/>
                      </w:divBdr>
                    </w:div>
                  </w:divsChild>
                </w:div>
                <w:div w:id="645161196">
                  <w:marLeft w:val="0"/>
                  <w:marRight w:val="0"/>
                  <w:marTop w:val="0"/>
                  <w:marBottom w:val="0"/>
                  <w:divBdr>
                    <w:top w:val="none" w:sz="0" w:space="0" w:color="auto"/>
                    <w:left w:val="none" w:sz="0" w:space="0" w:color="auto"/>
                    <w:bottom w:val="none" w:sz="0" w:space="0" w:color="auto"/>
                    <w:right w:val="none" w:sz="0" w:space="0" w:color="auto"/>
                  </w:divBdr>
                  <w:divsChild>
                    <w:div w:id="262687794">
                      <w:marLeft w:val="0"/>
                      <w:marRight w:val="0"/>
                      <w:marTop w:val="0"/>
                      <w:marBottom w:val="0"/>
                      <w:divBdr>
                        <w:top w:val="none" w:sz="0" w:space="0" w:color="auto"/>
                        <w:left w:val="none" w:sz="0" w:space="0" w:color="auto"/>
                        <w:bottom w:val="none" w:sz="0" w:space="0" w:color="auto"/>
                        <w:right w:val="none" w:sz="0" w:space="0" w:color="auto"/>
                      </w:divBdr>
                    </w:div>
                  </w:divsChild>
                </w:div>
                <w:div w:id="661003260">
                  <w:marLeft w:val="0"/>
                  <w:marRight w:val="0"/>
                  <w:marTop w:val="0"/>
                  <w:marBottom w:val="0"/>
                  <w:divBdr>
                    <w:top w:val="none" w:sz="0" w:space="0" w:color="auto"/>
                    <w:left w:val="none" w:sz="0" w:space="0" w:color="auto"/>
                    <w:bottom w:val="none" w:sz="0" w:space="0" w:color="auto"/>
                    <w:right w:val="none" w:sz="0" w:space="0" w:color="auto"/>
                  </w:divBdr>
                  <w:divsChild>
                    <w:div w:id="1129737341">
                      <w:marLeft w:val="0"/>
                      <w:marRight w:val="0"/>
                      <w:marTop w:val="0"/>
                      <w:marBottom w:val="0"/>
                      <w:divBdr>
                        <w:top w:val="none" w:sz="0" w:space="0" w:color="auto"/>
                        <w:left w:val="none" w:sz="0" w:space="0" w:color="auto"/>
                        <w:bottom w:val="none" w:sz="0" w:space="0" w:color="auto"/>
                        <w:right w:val="none" w:sz="0" w:space="0" w:color="auto"/>
                      </w:divBdr>
                    </w:div>
                  </w:divsChild>
                </w:div>
                <w:div w:id="834222442">
                  <w:marLeft w:val="0"/>
                  <w:marRight w:val="0"/>
                  <w:marTop w:val="0"/>
                  <w:marBottom w:val="0"/>
                  <w:divBdr>
                    <w:top w:val="none" w:sz="0" w:space="0" w:color="auto"/>
                    <w:left w:val="none" w:sz="0" w:space="0" w:color="auto"/>
                    <w:bottom w:val="none" w:sz="0" w:space="0" w:color="auto"/>
                    <w:right w:val="none" w:sz="0" w:space="0" w:color="auto"/>
                  </w:divBdr>
                  <w:divsChild>
                    <w:div w:id="2136948848">
                      <w:marLeft w:val="0"/>
                      <w:marRight w:val="0"/>
                      <w:marTop w:val="0"/>
                      <w:marBottom w:val="0"/>
                      <w:divBdr>
                        <w:top w:val="none" w:sz="0" w:space="0" w:color="auto"/>
                        <w:left w:val="none" w:sz="0" w:space="0" w:color="auto"/>
                        <w:bottom w:val="none" w:sz="0" w:space="0" w:color="auto"/>
                        <w:right w:val="none" w:sz="0" w:space="0" w:color="auto"/>
                      </w:divBdr>
                    </w:div>
                  </w:divsChild>
                </w:div>
                <w:div w:id="842740618">
                  <w:marLeft w:val="0"/>
                  <w:marRight w:val="0"/>
                  <w:marTop w:val="0"/>
                  <w:marBottom w:val="0"/>
                  <w:divBdr>
                    <w:top w:val="none" w:sz="0" w:space="0" w:color="auto"/>
                    <w:left w:val="none" w:sz="0" w:space="0" w:color="auto"/>
                    <w:bottom w:val="none" w:sz="0" w:space="0" w:color="auto"/>
                    <w:right w:val="none" w:sz="0" w:space="0" w:color="auto"/>
                  </w:divBdr>
                  <w:divsChild>
                    <w:div w:id="511605323">
                      <w:marLeft w:val="0"/>
                      <w:marRight w:val="0"/>
                      <w:marTop w:val="0"/>
                      <w:marBottom w:val="0"/>
                      <w:divBdr>
                        <w:top w:val="none" w:sz="0" w:space="0" w:color="auto"/>
                        <w:left w:val="none" w:sz="0" w:space="0" w:color="auto"/>
                        <w:bottom w:val="none" w:sz="0" w:space="0" w:color="auto"/>
                        <w:right w:val="none" w:sz="0" w:space="0" w:color="auto"/>
                      </w:divBdr>
                    </w:div>
                  </w:divsChild>
                </w:div>
                <w:div w:id="930747228">
                  <w:marLeft w:val="0"/>
                  <w:marRight w:val="0"/>
                  <w:marTop w:val="0"/>
                  <w:marBottom w:val="0"/>
                  <w:divBdr>
                    <w:top w:val="none" w:sz="0" w:space="0" w:color="auto"/>
                    <w:left w:val="none" w:sz="0" w:space="0" w:color="auto"/>
                    <w:bottom w:val="none" w:sz="0" w:space="0" w:color="auto"/>
                    <w:right w:val="none" w:sz="0" w:space="0" w:color="auto"/>
                  </w:divBdr>
                  <w:divsChild>
                    <w:div w:id="517735162">
                      <w:marLeft w:val="0"/>
                      <w:marRight w:val="0"/>
                      <w:marTop w:val="0"/>
                      <w:marBottom w:val="0"/>
                      <w:divBdr>
                        <w:top w:val="none" w:sz="0" w:space="0" w:color="auto"/>
                        <w:left w:val="none" w:sz="0" w:space="0" w:color="auto"/>
                        <w:bottom w:val="none" w:sz="0" w:space="0" w:color="auto"/>
                        <w:right w:val="none" w:sz="0" w:space="0" w:color="auto"/>
                      </w:divBdr>
                    </w:div>
                  </w:divsChild>
                </w:div>
                <w:div w:id="946892011">
                  <w:marLeft w:val="0"/>
                  <w:marRight w:val="0"/>
                  <w:marTop w:val="0"/>
                  <w:marBottom w:val="0"/>
                  <w:divBdr>
                    <w:top w:val="none" w:sz="0" w:space="0" w:color="auto"/>
                    <w:left w:val="none" w:sz="0" w:space="0" w:color="auto"/>
                    <w:bottom w:val="none" w:sz="0" w:space="0" w:color="auto"/>
                    <w:right w:val="none" w:sz="0" w:space="0" w:color="auto"/>
                  </w:divBdr>
                  <w:divsChild>
                    <w:div w:id="223225987">
                      <w:marLeft w:val="0"/>
                      <w:marRight w:val="0"/>
                      <w:marTop w:val="0"/>
                      <w:marBottom w:val="0"/>
                      <w:divBdr>
                        <w:top w:val="none" w:sz="0" w:space="0" w:color="auto"/>
                        <w:left w:val="none" w:sz="0" w:space="0" w:color="auto"/>
                        <w:bottom w:val="none" w:sz="0" w:space="0" w:color="auto"/>
                        <w:right w:val="none" w:sz="0" w:space="0" w:color="auto"/>
                      </w:divBdr>
                    </w:div>
                  </w:divsChild>
                </w:div>
                <w:div w:id="1003629204">
                  <w:marLeft w:val="0"/>
                  <w:marRight w:val="0"/>
                  <w:marTop w:val="0"/>
                  <w:marBottom w:val="0"/>
                  <w:divBdr>
                    <w:top w:val="none" w:sz="0" w:space="0" w:color="auto"/>
                    <w:left w:val="none" w:sz="0" w:space="0" w:color="auto"/>
                    <w:bottom w:val="none" w:sz="0" w:space="0" w:color="auto"/>
                    <w:right w:val="none" w:sz="0" w:space="0" w:color="auto"/>
                  </w:divBdr>
                  <w:divsChild>
                    <w:div w:id="783882687">
                      <w:marLeft w:val="0"/>
                      <w:marRight w:val="0"/>
                      <w:marTop w:val="0"/>
                      <w:marBottom w:val="0"/>
                      <w:divBdr>
                        <w:top w:val="none" w:sz="0" w:space="0" w:color="auto"/>
                        <w:left w:val="none" w:sz="0" w:space="0" w:color="auto"/>
                        <w:bottom w:val="none" w:sz="0" w:space="0" w:color="auto"/>
                        <w:right w:val="none" w:sz="0" w:space="0" w:color="auto"/>
                      </w:divBdr>
                    </w:div>
                  </w:divsChild>
                </w:div>
                <w:div w:id="1005673677">
                  <w:marLeft w:val="0"/>
                  <w:marRight w:val="0"/>
                  <w:marTop w:val="0"/>
                  <w:marBottom w:val="0"/>
                  <w:divBdr>
                    <w:top w:val="none" w:sz="0" w:space="0" w:color="auto"/>
                    <w:left w:val="none" w:sz="0" w:space="0" w:color="auto"/>
                    <w:bottom w:val="none" w:sz="0" w:space="0" w:color="auto"/>
                    <w:right w:val="none" w:sz="0" w:space="0" w:color="auto"/>
                  </w:divBdr>
                  <w:divsChild>
                    <w:div w:id="410346371">
                      <w:marLeft w:val="0"/>
                      <w:marRight w:val="0"/>
                      <w:marTop w:val="0"/>
                      <w:marBottom w:val="0"/>
                      <w:divBdr>
                        <w:top w:val="none" w:sz="0" w:space="0" w:color="auto"/>
                        <w:left w:val="none" w:sz="0" w:space="0" w:color="auto"/>
                        <w:bottom w:val="none" w:sz="0" w:space="0" w:color="auto"/>
                        <w:right w:val="none" w:sz="0" w:space="0" w:color="auto"/>
                      </w:divBdr>
                    </w:div>
                  </w:divsChild>
                </w:div>
                <w:div w:id="1016230264">
                  <w:marLeft w:val="0"/>
                  <w:marRight w:val="0"/>
                  <w:marTop w:val="0"/>
                  <w:marBottom w:val="0"/>
                  <w:divBdr>
                    <w:top w:val="none" w:sz="0" w:space="0" w:color="auto"/>
                    <w:left w:val="none" w:sz="0" w:space="0" w:color="auto"/>
                    <w:bottom w:val="none" w:sz="0" w:space="0" w:color="auto"/>
                    <w:right w:val="none" w:sz="0" w:space="0" w:color="auto"/>
                  </w:divBdr>
                  <w:divsChild>
                    <w:div w:id="1384252988">
                      <w:marLeft w:val="0"/>
                      <w:marRight w:val="0"/>
                      <w:marTop w:val="0"/>
                      <w:marBottom w:val="0"/>
                      <w:divBdr>
                        <w:top w:val="none" w:sz="0" w:space="0" w:color="auto"/>
                        <w:left w:val="none" w:sz="0" w:space="0" w:color="auto"/>
                        <w:bottom w:val="none" w:sz="0" w:space="0" w:color="auto"/>
                        <w:right w:val="none" w:sz="0" w:space="0" w:color="auto"/>
                      </w:divBdr>
                    </w:div>
                  </w:divsChild>
                </w:div>
                <w:div w:id="1101876569">
                  <w:marLeft w:val="0"/>
                  <w:marRight w:val="0"/>
                  <w:marTop w:val="0"/>
                  <w:marBottom w:val="0"/>
                  <w:divBdr>
                    <w:top w:val="none" w:sz="0" w:space="0" w:color="auto"/>
                    <w:left w:val="none" w:sz="0" w:space="0" w:color="auto"/>
                    <w:bottom w:val="none" w:sz="0" w:space="0" w:color="auto"/>
                    <w:right w:val="none" w:sz="0" w:space="0" w:color="auto"/>
                  </w:divBdr>
                  <w:divsChild>
                    <w:div w:id="973827775">
                      <w:marLeft w:val="0"/>
                      <w:marRight w:val="0"/>
                      <w:marTop w:val="0"/>
                      <w:marBottom w:val="0"/>
                      <w:divBdr>
                        <w:top w:val="none" w:sz="0" w:space="0" w:color="auto"/>
                        <w:left w:val="none" w:sz="0" w:space="0" w:color="auto"/>
                        <w:bottom w:val="none" w:sz="0" w:space="0" w:color="auto"/>
                        <w:right w:val="none" w:sz="0" w:space="0" w:color="auto"/>
                      </w:divBdr>
                    </w:div>
                  </w:divsChild>
                </w:div>
                <w:div w:id="1104301614">
                  <w:marLeft w:val="0"/>
                  <w:marRight w:val="0"/>
                  <w:marTop w:val="0"/>
                  <w:marBottom w:val="0"/>
                  <w:divBdr>
                    <w:top w:val="none" w:sz="0" w:space="0" w:color="auto"/>
                    <w:left w:val="none" w:sz="0" w:space="0" w:color="auto"/>
                    <w:bottom w:val="none" w:sz="0" w:space="0" w:color="auto"/>
                    <w:right w:val="none" w:sz="0" w:space="0" w:color="auto"/>
                  </w:divBdr>
                  <w:divsChild>
                    <w:div w:id="97139548">
                      <w:marLeft w:val="0"/>
                      <w:marRight w:val="0"/>
                      <w:marTop w:val="0"/>
                      <w:marBottom w:val="0"/>
                      <w:divBdr>
                        <w:top w:val="none" w:sz="0" w:space="0" w:color="auto"/>
                        <w:left w:val="none" w:sz="0" w:space="0" w:color="auto"/>
                        <w:bottom w:val="none" w:sz="0" w:space="0" w:color="auto"/>
                        <w:right w:val="none" w:sz="0" w:space="0" w:color="auto"/>
                      </w:divBdr>
                    </w:div>
                  </w:divsChild>
                </w:div>
                <w:div w:id="1109473493">
                  <w:marLeft w:val="0"/>
                  <w:marRight w:val="0"/>
                  <w:marTop w:val="0"/>
                  <w:marBottom w:val="0"/>
                  <w:divBdr>
                    <w:top w:val="none" w:sz="0" w:space="0" w:color="auto"/>
                    <w:left w:val="none" w:sz="0" w:space="0" w:color="auto"/>
                    <w:bottom w:val="none" w:sz="0" w:space="0" w:color="auto"/>
                    <w:right w:val="none" w:sz="0" w:space="0" w:color="auto"/>
                  </w:divBdr>
                  <w:divsChild>
                    <w:div w:id="624507132">
                      <w:marLeft w:val="0"/>
                      <w:marRight w:val="0"/>
                      <w:marTop w:val="0"/>
                      <w:marBottom w:val="0"/>
                      <w:divBdr>
                        <w:top w:val="none" w:sz="0" w:space="0" w:color="auto"/>
                        <w:left w:val="none" w:sz="0" w:space="0" w:color="auto"/>
                        <w:bottom w:val="none" w:sz="0" w:space="0" w:color="auto"/>
                        <w:right w:val="none" w:sz="0" w:space="0" w:color="auto"/>
                      </w:divBdr>
                    </w:div>
                  </w:divsChild>
                </w:div>
                <w:div w:id="1178934115">
                  <w:marLeft w:val="0"/>
                  <w:marRight w:val="0"/>
                  <w:marTop w:val="0"/>
                  <w:marBottom w:val="0"/>
                  <w:divBdr>
                    <w:top w:val="none" w:sz="0" w:space="0" w:color="auto"/>
                    <w:left w:val="none" w:sz="0" w:space="0" w:color="auto"/>
                    <w:bottom w:val="none" w:sz="0" w:space="0" w:color="auto"/>
                    <w:right w:val="none" w:sz="0" w:space="0" w:color="auto"/>
                  </w:divBdr>
                  <w:divsChild>
                    <w:div w:id="1401949607">
                      <w:marLeft w:val="0"/>
                      <w:marRight w:val="0"/>
                      <w:marTop w:val="0"/>
                      <w:marBottom w:val="0"/>
                      <w:divBdr>
                        <w:top w:val="none" w:sz="0" w:space="0" w:color="auto"/>
                        <w:left w:val="none" w:sz="0" w:space="0" w:color="auto"/>
                        <w:bottom w:val="none" w:sz="0" w:space="0" w:color="auto"/>
                        <w:right w:val="none" w:sz="0" w:space="0" w:color="auto"/>
                      </w:divBdr>
                    </w:div>
                  </w:divsChild>
                </w:div>
                <w:div w:id="1228952638">
                  <w:marLeft w:val="0"/>
                  <w:marRight w:val="0"/>
                  <w:marTop w:val="0"/>
                  <w:marBottom w:val="0"/>
                  <w:divBdr>
                    <w:top w:val="none" w:sz="0" w:space="0" w:color="auto"/>
                    <w:left w:val="none" w:sz="0" w:space="0" w:color="auto"/>
                    <w:bottom w:val="none" w:sz="0" w:space="0" w:color="auto"/>
                    <w:right w:val="none" w:sz="0" w:space="0" w:color="auto"/>
                  </w:divBdr>
                  <w:divsChild>
                    <w:div w:id="737173960">
                      <w:marLeft w:val="0"/>
                      <w:marRight w:val="0"/>
                      <w:marTop w:val="0"/>
                      <w:marBottom w:val="0"/>
                      <w:divBdr>
                        <w:top w:val="none" w:sz="0" w:space="0" w:color="auto"/>
                        <w:left w:val="none" w:sz="0" w:space="0" w:color="auto"/>
                        <w:bottom w:val="none" w:sz="0" w:space="0" w:color="auto"/>
                        <w:right w:val="none" w:sz="0" w:space="0" w:color="auto"/>
                      </w:divBdr>
                    </w:div>
                  </w:divsChild>
                </w:div>
                <w:div w:id="1241789679">
                  <w:marLeft w:val="0"/>
                  <w:marRight w:val="0"/>
                  <w:marTop w:val="0"/>
                  <w:marBottom w:val="0"/>
                  <w:divBdr>
                    <w:top w:val="none" w:sz="0" w:space="0" w:color="auto"/>
                    <w:left w:val="none" w:sz="0" w:space="0" w:color="auto"/>
                    <w:bottom w:val="none" w:sz="0" w:space="0" w:color="auto"/>
                    <w:right w:val="none" w:sz="0" w:space="0" w:color="auto"/>
                  </w:divBdr>
                  <w:divsChild>
                    <w:div w:id="578634135">
                      <w:marLeft w:val="0"/>
                      <w:marRight w:val="0"/>
                      <w:marTop w:val="0"/>
                      <w:marBottom w:val="0"/>
                      <w:divBdr>
                        <w:top w:val="none" w:sz="0" w:space="0" w:color="auto"/>
                        <w:left w:val="none" w:sz="0" w:space="0" w:color="auto"/>
                        <w:bottom w:val="none" w:sz="0" w:space="0" w:color="auto"/>
                        <w:right w:val="none" w:sz="0" w:space="0" w:color="auto"/>
                      </w:divBdr>
                    </w:div>
                  </w:divsChild>
                </w:div>
                <w:div w:id="1275599250">
                  <w:marLeft w:val="0"/>
                  <w:marRight w:val="0"/>
                  <w:marTop w:val="0"/>
                  <w:marBottom w:val="0"/>
                  <w:divBdr>
                    <w:top w:val="none" w:sz="0" w:space="0" w:color="auto"/>
                    <w:left w:val="none" w:sz="0" w:space="0" w:color="auto"/>
                    <w:bottom w:val="none" w:sz="0" w:space="0" w:color="auto"/>
                    <w:right w:val="none" w:sz="0" w:space="0" w:color="auto"/>
                  </w:divBdr>
                  <w:divsChild>
                    <w:div w:id="20907457">
                      <w:marLeft w:val="0"/>
                      <w:marRight w:val="0"/>
                      <w:marTop w:val="0"/>
                      <w:marBottom w:val="0"/>
                      <w:divBdr>
                        <w:top w:val="none" w:sz="0" w:space="0" w:color="auto"/>
                        <w:left w:val="none" w:sz="0" w:space="0" w:color="auto"/>
                        <w:bottom w:val="none" w:sz="0" w:space="0" w:color="auto"/>
                        <w:right w:val="none" w:sz="0" w:space="0" w:color="auto"/>
                      </w:divBdr>
                    </w:div>
                  </w:divsChild>
                </w:div>
                <w:div w:id="1295135672">
                  <w:marLeft w:val="0"/>
                  <w:marRight w:val="0"/>
                  <w:marTop w:val="0"/>
                  <w:marBottom w:val="0"/>
                  <w:divBdr>
                    <w:top w:val="none" w:sz="0" w:space="0" w:color="auto"/>
                    <w:left w:val="none" w:sz="0" w:space="0" w:color="auto"/>
                    <w:bottom w:val="none" w:sz="0" w:space="0" w:color="auto"/>
                    <w:right w:val="none" w:sz="0" w:space="0" w:color="auto"/>
                  </w:divBdr>
                  <w:divsChild>
                    <w:div w:id="2122265115">
                      <w:marLeft w:val="0"/>
                      <w:marRight w:val="0"/>
                      <w:marTop w:val="0"/>
                      <w:marBottom w:val="0"/>
                      <w:divBdr>
                        <w:top w:val="none" w:sz="0" w:space="0" w:color="auto"/>
                        <w:left w:val="none" w:sz="0" w:space="0" w:color="auto"/>
                        <w:bottom w:val="none" w:sz="0" w:space="0" w:color="auto"/>
                        <w:right w:val="none" w:sz="0" w:space="0" w:color="auto"/>
                      </w:divBdr>
                    </w:div>
                  </w:divsChild>
                </w:div>
                <w:div w:id="1297613023">
                  <w:marLeft w:val="0"/>
                  <w:marRight w:val="0"/>
                  <w:marTop w:val="0"/>
                  <w:marBottom w:val="0"/>
                  <w:divBdr>
                    <w:top w:val="none" w:sz="0" w:space="0" w:color="auto"/>
                    <w:left w:val="none" w:sz="0" w:space="0" w:color="auto"/>
                    <w:bottom w:val="none" w:sz="0" w:space="0" w:color="auto"/>
                    <w:right w:val="none" w:sz="0" w:space="0" w:color="auto"/>
                  </w:divBdr>
                  <w:divsChild>
                    <w:div w:id="610015572">
                      <w:marLeft w:val="0"/>
                      <w:marRight w:val="0"/>
                      <w:marTop w:val="0"/>
                      <w:marBottom w:val="0"/>
                      <w:divBdr>
                        <w:top w:val="none" w:sz="0" w:space="0" w:color="auto"/>
                        <w:left w:val="none" w:sz="0" w:space="0" w:color="auto"/>
                        <w:bottom w:val="none" w:sz="0" w:space="0" w:color="auto"/>
                        <w:right w:val="none" w:sz="0" w:space="0" w:color="auto"/>
                      </w:divBdr>
                    </w:div>
                  </w:divsChild>
                </w:div>
                <w:div w:id="1318848027">
                  <w:marLeft w:val="0"/>
                  <w:marRight w:val="0"/>
                  <w:marTop w:val="0"/>
                  <w:marBottom w:val="0"/>
                  <w:divBdr>
                    <w:top w:val="none" w:sz="0" w:space="0" w:color="auto"/>
                    <w:left w:val="none" w:sz="0" w:space="0" w:color="auto"/>
                    <w:bottom w:val="none" w:sz="0" w:space="0" w:color="auto"/>
                    <w:right w:val="none" w:sz="0" w:space="0" w:color="auto"/>
                  </w:divBdr>
                  <w:divsChild>
                    <w:div w:id="1587034281">
                      <w:marLeft w:val="0"/>
                      <w:marRight w:val="0"/>
                      <w:marTop w:val="0"/>
                      <w:marBottom w:val="0"/>
                      <w:divBdr>
                        <w:top w:val="none" w:sz="0" w:space="0" w:color="auto"/>
                        <w:left w:val="none" w:sz="0" w:space="0" w:color="auto"/>
                        <w:bottom w:val="none" w:sz="0" w:space="0" w:color="auto"/>
                        <w:right w:val="none" w:sz="0" w:space="0" w:color="auto"/>
                      </w:divBdr>
                    </w:div>
                  </w:divsChild>
                </w:div>
                <w:div w:id="1319921753">
                  <w:marLeft w:val="0"/>
                  <w:marRight w:val="0"/>
                  <w:marTop w:val="0"/>
                  <w:marBottom w:val="0"/>
                  <w:divBdr>
                    <w:top w:val="none" w:sz="0" w:space="0" w:color="auto"/>
                    <w:left w:val="none" w:sz="0" w:space="0" w:color="auto"/>
                    <w:bottom w:val="none" w:sz="0" w:space="0" w:color="auto"/>
                    <w:right w:val="none" w:sz="0" w:space="0" w:color="auto"/>
                  </w:divBdr>
                  <w:divsChild>
                    <w:div w:id="1188761066">
                      <w:marLeft w:val="0"/>
                      <w:marRight w:val="0"/>
                      <w:marTop w:val="0"/>
                      <w:marBottom w:val="0"/>
                      <w:divBdr>
                        <w:top w:val="none" w:sz="0" w:space="0" w:color="auto"/>
                        <w:left w:val="none" w:sz="0" w:space="0" w:color="auto"/>
                        <w:bottom w:val="none" w:sz="0" w:space="0" w:color="auto"/>
                        <w:right w:val="none" w:sz="0" w:space="0" w:color="auto"/>
                      </w:divBdr>
                    </w:div>
                  </w:divsChild>
                </w:div>
                <w:div w:id="1373119430">
                  <w:marLeft w:val="0"/>
                  <w:marRight w:val="0"/>
                  <w:marTop w:val="0"/>
                  <w:marBottom w:val="0"/>
                  <w:divBdr>
                    <w:top w:val="none" w:sz="0" w:space="0" w:color="auto"/>
                    <w:left w:val="none" w:sz="0" w:space="0" w:color="auto"/>
                    <w:bottom w:val="none" w:sz="0" w:space="0" w:color="auto"/>
                    <w:right w:val="none" w:sz="0" w:space="0" w:color="auto"/>
                  </w:divBdr>
                  <w:divsChild>
                    <w:div w:id="1285965411">
                      <w:marLeft w:val="0"/>
                      <w:marRight w:val="0"/>
                      <w:marTop w:val="0"/>
                      <w:marBottom w:val="0"/>
                      <w:divBdr>
                        <w:top w:val="none" w:sz="0" w:space="0" w:color="auto"/>
                        <w:left w:val="none" w:sz="0" w:space="0" w:color="auto"/>
                        <w:bottom w:val="none" w:sz="0" w:space="0" w:color="auto"/>
                        <w:right w:val="none" w:sz="0" w:space="0" w:color="auto"/>
                      </w:divBdr>
                    </w:div>
                  </w:divsChild>
                </w:div>
                <w:div w:id="1376463572">
                  <w:marLeft w:val="0"/>
                  <w:marRight w:val="0"/>
                  <w:marTop w:val="0"/>
                  <w:marBottom w:val="0"/>
                  <w:divBdr>
                    <w:top w:val="none" w:sz="0" w:space="0" w:color="auto"/>
                    <w:left w:val="none" w:sz="0" w:space="0" w:color="auto"/>
                    <w:bottom w:val="none" w:sz="0" w:space="0" w:color="auto"/>
                    <w:right w:val="none" w:sz="0" w:space="0" w:color="auto"/>
                  </w:divBdr>
                  <w:divsChild>
                    <w:div w:id="273564285">
                      <w:marLeft w:val="0"/>
                      <w:marRight w:val="0"/>
                      <w:marTop w:val="0"/>
                      <w:marBottom w:val="0"/>
                      <w:divBdr>
                        <w:top w:val="none" w:sz="0" w:space="0" w:color="auto"/>
                        <w:left w:val="none" w:sz="0" w:space="0" w:color="auto"/>
                        <w:bottom w:val="none" w:sz="0" w:space="0" w:color="auto"/>
                        <w:right w:val="none" w:sz="0" w:space="0" w:color="auto"/>
                      </w:divBdr>
                    </w:div>
                  </w:divsChild>
                </w:div>
                <w:div w:id="1426685019">
                  <w:marLeft w:val="0"/>
                  <w:marRight w:val="0"/>
                  <w:marTop w:val="0"/>
                  <w:marBottom w:val="0"/>
                  <w:divBdr>
                    <w:top w:val="none" w:sz="0" w:space="0" w:color="auto"/>
                    <w:left w:val="none" w:sz="0" w:space="0" w:color="auto"/>
                    <w:bottom w:val="none" w:sz="0" w:space="0" w:color="auto"/>
                    <w:right w:val="none" w:sz="0" w:space="0" w:color="auto"/>
                  </w:divBdr>
                  <w:divsChild>
                    <w:div w:id="1599870633">
                      <w:marLeft w:val="0"/>
                      <w:marRight w:val="0"/>
                      <w:marTop w:val="0"/>
                      <w:marBottom w:val="0"/>
                      <w:divBdr>
                        <w:top w:val="none" w:sz="0" w:space="0" w:color="auto"/>
                        <w:left w:val="none" w:sz="0" w:space="0" w:color="auto"/>
                        <w:bottom w:val="none" w:sz="0" w:space="0" w:color="auto"/>
                        <w:right w:val="none" w:sz="0" w:space="0" w:color="auto"/>
                      </w:divBdr>
                    </w:div>
                  </w:divsChild>
                </w:div>
                <w:div w:id="1440180357">
                  <w:marLeft w:val="0"/>
                  <w:marRight w:val="0"/>
                  <w:marTop w:val="0"/>
                  <w:marBottom w:val="0"/>
                  <w:divBdr>
                    <w:top w:val="none" w:sz="0" w:space="0" w:color="auto"/>
                    <w:left w:val="none" w:sz="0" w:space="0" w:color="auto"/>
                    <w:bottom w:val="none" w:sz="0" w:space="0" w:color="auto"/>
                    <w:right w:val="none" w:sz="0" w:space="0" w:color="auto"/>
                  </w:divBdr>
                  <w:divsChild>
                    <w:div w:id="1332100496">
                      <w:marLeft w:val="0"/>
                      <w:marRight w:val="0"/>
                      <w:marTop w:val="0"/>
                      <w:marBottom w:val="0"/>
                      <w:divBdr>
                        <w:top w:val="none" w:sz="0" w:space="0" w:color="auto"/>
                        <w:left w:val="none" w:sz="0" w:space="0" w:color="auto"/>
                        <w:bottom w:val="none" w:sz="0" w:space="0" w:color="auto"/>
                        <w:right w:val="none" w:sz="0" w:space="0" w:color="auto"/>
                      </w:divBdr>
                    </w:div>
                  </w:divsChild>
                </w:div>
                <w:div w:id="1443069032">
                  <w:marLeft w:val="0"/>
                  <w:marRight w:val="0"/>
                  <w:marTop w:val="0"/>
                  <w:marBottom w:val="0"/>
                  <w:divBdr>
                    <w:top w:val="none" w:sz="0" w:space="0" w:color="auto"/>
                    <w:left w:val="none" w:sz="0" w:space="0" w:color="auto"/>
                    <w:bottom w:val="none" w:sz="0" w:space="0" w:color="auto"/>
                    <w:right w:val="none" w:sz="0" w:space="0" w:color="auto"/>
                  </w:divBdr>
                  <w:divsChild>
                    <w:div w:id="822240699">
                      <w:marLeft w:val="0"/>
                      <w:marRight w:val="0"/>
                      <w:marTop w:val="0"/>
                      <w:marBottom w:val="0"/>
                      <w:divBdr>
                        <w:top w:val="none" w:sz="0" w:space="0" w:color="auto"/>
                        <w:left w:val="none" w:sz="0" w:space="0" w:color="auto"/>
                        <w:bottom w:val="none" w:sz="0" w:space="0" w:color="auto"/>
                        <w:right w:val="none" w:sz="0" w:space="0" w:color="auto"/>
                      </w:divBdr>
                    </w:div>
                  </w:divsChild>
                </w:div>
                <w:div w:id="1448812480">
                  <w:marLeft w:val="0"/>
                  <w:marRight w:val="0"/>
                  <w:marTop w:val="0"/>
                  <w:marBottom w:val="0"/>
                  <w:divBdr>
                    <w:top w:val="none" w:sz="0" w:space="0" w:color="auto"/>
                    <w:left w:val="none" w:sz="0" w:space="0" w:color="auto"/>
                    <w:bottom w:val="none" w:sz="0" w:space="0" w:color="auto"/>
                    <w:right w:val="none" w:sz="0" w:space="0" w:color="auto"/>
                  </w:divBdr>
                  <w:divsChild>
                    <w:div w:id="651719860">
                      <w:marLeft w:val="0"/>
                      <w:marRight w:val="0"/>
                      <w:marTop w:val="0"/>
                      <w:marBottom w:val="0"/>
                      <w:divBdr>
                        <w:top w:val="none" w:sz="0" w:space="0" w:color="auto"/>
                        <w:left w:val="none" w:sz="0" w:space="0" w:color="auto"/>
                        <w:bottom w:val="none" w:sz="0" w:space="0" w:color="auto"/>
                        <w:right w:val="none" w:sz="0" w:space="0" w:color="auto"/>
                      </w:divBdr>
                    </w:div>
                  </w:divsChild>
                </w:div>
                <w:div w:id="1539586034">
                  <w:marLeft w:val="0"/>
                  <w:marRight w:val="0"/>
                  <w:marTop w:val="0"/>
                  <w:marBottom w:val="0"/>
                  <w:divBdr>
                    <w:top w:val="none" w:sz="0" w:space="0" w:color="auto"/>
                    <w:left w:val="none" w:sz="0" w:space="0" w:color="auto"/>
                    <w:bottom w:val="none" w:sz="0" w:space="0" w:color="auto"/>
                    <w:right w:val="none" w:sz="0" w:space="0" w:color="auto"/>
                  </w:divBdr>
                  <w:divsChild>
                    <w:div w:id="1932009573">
                      <w:marLeft w:val="0"/>
                      <w:marRight w:val="0"/>
                      <w:marTop w:val="0"/>
                      <w:marBottom w:val="0"/>
                      <w:divBdr>
                        <w:top w:val="none" w:sz="0" w:space="0" w:color="auto"/>
                        <w:left w:val="none" w:sz="0" w:space="0" w:color="auto"/>
                        <w:bottom w:val="none" w:sz="0" w:space="0" w:color="auto"/>
                        <w:right w:val="none" w:sz="0" w:space="0" w:color="auto"/>
                      </w:divBdr>
                    </w:div>
                  </w:divsChild>
                </w:div>
                <w:div w:id="1542787129">
                  <w:marLeft w:val="0"/>
                  <w:marRight w:val="0"/>
                  <w:marTop w:val="0"/>
                  <w:marBottom w:val="0"/>
                  <w:divBdr>
                    <w:top w:val="none" w:sz="0" w:space="0" w:color="auto"/>
                    <w:left w:val="none" w:sz="0" w:space="0" w:color="auto"/>
                    <w:bottom w:val="none" w:sz="0" w:space="0" w:color="auto"/>
                    <w:right w:val="none" w:sz="0" w:space="0" w:color="auto"/>
                  </w:divBdr>
                  <w:divsChild>
                    <w:div w:id="874658355">
                      <w:marLeft w:val="0"/>
                      <w:marRight w:val="0"/>
                      <w:marTop w:val="0"/>
                      <w:marBottom w:val="0"/>
                      <w:divBdr>
                        <w:top w:val="none" w:sz="0" w:space="0" w:color="auto"/>
                        <w:left w:val="none" w:sz="0" w:space="0" w:color="auto"/>
                        <w:bottom w:val="none" w:sz="0" w:space="0" w:color="auto"/>
                        <w:right w:val="none" w:sz="0" w:space="0" w:color="auto"/>
                      </w:divBdr>
                    </w:div>
                  </w:divsChild>
                </w:div>
                <w:div w:id="1600673932">
                  <w:marLeft w:val="0"/>
                  <w:marRight w:val="0"/>
                  <w:marTop w:val="0"/>
                  <w:marBottom w:val="0"/>
                  <w:divBdr>
                    <w:top w:val="none" w:sz="0" w:space="0" w:color="auto"/>
                    <w:left w:val="none" w:sz="0" w:space="0" w:color="auto"/>
                    <w:bottom w:val="none" w:sz="0" w:space="0" w:color="auto"/>
                    <w:right w:val="none" w:sz="0" w:space="0" w:color="auto"/>
                  </w:divBdr>
                  <w:divsChild>
                    <w:div w:id="99226811">
                      <w:marLeft w:val="0"/>
                      <w:marRight w:val="0"/>
                      <w:marTop w:val="0"/>
                      <w:marBottom w:val="0"/>
                      <w:divBdr>
                        <w:top w:val="none" w:sz="0" w:space="0" w:color="auto"/>
                        <w:left w:val="none" w:sz="0" w:space="0" w:color="auto"/>
                        <w:bottom w:val="none" w:sz="0" w:space="0" w:color="auto"/>
                        <w:right w:val="none" w:sz="0" w:space="0" w:color="auto"/>
                      </w:divBdr>
                    </w:div>
                  </w:divsChild>
                </w:div>
                <w:div w:id="1689256801">
                  <w:marLeft w:val="0"/>
                  <w:marRight w:val="0"/>
                  <w:marTop w:val="0"/>
                  <w:marBottom w:val="0"/>
                  <w:divBdr>
                    <w:top w:val="none" w:sz="0" w:space="0" w:color="auto"/>
                    <w:left w:val="none" w:sz="0" w:space="0" w:color="auto"/>
                    <w:bottom w:val="none" w:sz="0" w:space="0" w:color="auto"/>
                    <w:right w:val="none" w:sz="0" w:space="0" w:color="auto"/>
                  </w:divBdr>
                  <w:divsChild>
                    <w:div w:id="202376345">
                      <w:marLeft w:val="0"/>
                      <w:marRight w:val="0"/>
                      <w:marTop w:val="0"/>
                      <w:marBottom w:val="0"/>
                      <w:divBdr>
                        <w:top w:val="none" w:sz="0" w:space="0" w:color="auto"/>
                        <w:left w:val="none" w:sz="0" w:space="0" w:color="auto"/>
                        <w:bottom w:val="none" w:sz="0" w:space="0" w:color="auto"/>
                        <w:right w:val="none" w:sz="0" w:space="0" w:color="auto"/>
                      </w:divBdr>
                    </w:div>
                  </w:divsChild>
                </w:div>
                <w:div w:id="1753116639">
                  <w:marLeft w:val="0"/>
                  <w:marRight w:val="0"/>
                  <w:marTop w:val="0"/>
                  <w:marBottom w:val="0"/>
                  <w:divBdr>
                    <w:top w:val="none" w:sz="0" w:space="0" w:color="auto"/>
                    <w:left w:val="none" w:sz="0" w:space="0" w:color="auto"/>
                    <w:bottom w:val="none" w:sz="0" w:space="0" w:color="auto"/>
                    <w:right w:val="none" w:sz="0" w:space="0" w:color="auto"/>
                  </w:divBdr>
                  <w:divsChild>
                    <w:div w:id="182062831">
                      <w:marLeft w:val="0"/>
                      <w:marRight w:val="0"/>
                      <w:marTop w:val="0"/>
                      <w:marBottom w:val="0"/>
                      <w:divBdr>
                        <w:top w:val="none" w:sz="0" w:space="0" w:color="auto"/>
                        <w:left w:val="none" w:sz="0" w:space="0" w:color="auto"/>
                        <w:bottom w:val="none" w:sz="0" w:space="0" w:color="auto"/>
                        <w:right w:val="none" w:sz="0" w:space="0" w:color="auto"/>
                      </w:divBdr>
                    </w:div>
                  </w:divsChild>
                </w:div>
                <w:div w:id="1773282425">
                  <w:marLeft w:val="0"/>
                  <w:marRight w:val="0"/>
                  <w:marTop w:val="0"/>
                  <w:marBottom w:val="0"/>
                  <w:divBdr>
                    <w:top w:val="none" w:sz="0" w:space="0" w:color="auto"/>
                    <w:left w:val="none" w:sz="0" w:space="0" w:color="auto"/>
                    <w:bottom w:val="none" w:sz="0" w:space="0" w:color="auto"/>
                    <w:right w:val="none" w:sz="0" w:space="0" w:color="auto"/>
                  </w:divBdr>
                  <w:divsChild>
                    <w:div w:id="615257946">
                      <w:marLeft w:val="0"/>
                      <w:marRight w:val="0"/>
                      <w:marTop w:val="0"/>
                      <w:marBottom w:val="0"/>
                      <w:divBdr>
                        <w:top w:val="none" w:sz="0" w:space="0" w:color="auto"/>
                        <w:left w:val="none" w:sz="0" w:space="0" w:color="auto"/>
                        <w:bottom w:val="none" w:sz="0" w:space="0" w:color="auto"/>
                        <w:right w:val="none" w:sz="0" w:space="0" w:color="auto"/>
                      </w:divBdr>
                    </w:div>
                  </w:divsChild>
                </w:div>
                <w:div w:id="1783526221">
                  <w:marLeft w:val="0"/>
                  <w:marRight w:val="0"/>
                  <w:marTop w:val="0"/>
                  <w:marBottom w:val="0"/>
                  <w:divBdr>
                    <w:top w:val="none" w:sz="0" w:space="0" w:color="auto"/>
                    <w:left w:val="none" w:sz="0" w:space="0" w:color="auto"/>
                    <w:bottom w:val="none" w:sz="0" w:space="0" w:color="auto"/>
                    <w:right w:val="none" w:sz="0" w:space="0" w:color="auto"/>
                  </w:divBdr>
                  <w:divsChild>
                    <w:div w:id="276955566">
                      <w:marLeft w:val="0"/>
                      <w:marRight w:val="0"/>
                      <w:marTop w:val="0"/>
                      <w:marBottom w:val="0"/>
                      <w:divBdr>
                        <w:top w:val="none" w:sz="0" w:space="0" w:color="auto"/>
                        <w:left w:val="none" w:sz="0" w:space="0" w:color="auto"/>
                        <w:bottom w:val="none" w:sz="0" w:space="0" w:color="auto"/>
                        <w:right w:val="none" w:sz="0" w:space="0" w:color="auto"/>
                      </w:divBdr>
                    </w:div>
                  </w:divsChild>
                </w:div>
                <w:div w:id="1842548738">
                  <w:marLeft w:val="0"/>
                  <w:marRight w:val="0"/>
                  <w:marTop w:val="0"/>
                  <w:marBottom w:val="0"/>
                  <w:divBdr>
                    <w:top w:val="none" w:sz="0" w:space="0" w:color="auto"/>
                    <w:left w:val="none" w:sz="0" w:space="0" w:color="auto"/>
                    <w:bottom w:val="none" w:sz="0" w:space="0" w:color="auto"/>
                    <w:right w:val="none" w:sz="0" w:space="0" w:color="auto"/>
                  </w:divBdr>
                  <w:divsChild>
                    <w:div w:id="1804272399">
                      <w:marLeft w:val="0"/>
                      <w:marRight w:val="0"/>
                      <w:marTop w:val="0"/>
                      <w:marBottom w:val="0"/>
                      <w:divBdr>
                        <w:top w:val="none" w:sz="0" w:space="0" w:color="auto"/>
                        <w:left w:val="none" w:sz="0" w:space="0" w:color="auto"/>
                        <w:bottom w:val="none" w:sz="0" w:space="0" w:color="auto"/>
                        <w:right w:val="none" w:sz="0" w:space="0" w:color="auto"/>
                      </w:divBdr>
                    </w:div>
                  </w:divsChild>
                </w:div>
                <w:div w:id="1842743764">
                  <w:marLeft w:val="0"/>
                  <w:marRight w:val="0"/>
                  <w:marTop w:val="0"/>
                  <w:marBottom w:val="0"/>
                  <w:divBdr>
                    <w:top w:val="none" w:sz="0" w:space="0" w:color="auto"/>
                    <w:left w:val="none" w:sz="0" w:space="0" w:color="auto"/>
                    <w:bottom w:val="none" w:sz="0" w:space="0" w:color="auto"/>
                    <w:right w:val="none" w:sz="0" w:space="0" w:color="auto"/>
                  </w:divBdr>
                  <w:divsChild>
                    <w:div w:id="1710299047">
                      <w:marLeft w:val="0"/>
                      <w:marRight w:val="0"/>
                      <w:marTop w:val="0"/>
                      <w:marBottom w:val="0"/>
                      <w:divBdr>
                        <w:top w:val="none" w:sz="0" w:space="0" w:color="auto"/>
                        <w:left w:val="none" w:sz="0" w:space="0" w:color="auto"/>
                        <w:bottom w:val="none" w:sz="0" w:space="0" w:color="auto"/>
                        <w:right w:val="none" w:sz="0" w:space="0" w:color="auto"/>
                      </w:divBdr>
                    </w:div>
                  </w:divsChild>
                </w:div>
                <w:div w:id="1852068938">
                  <w:marLeft w:val="0"/>
                  <w:marRight w:val="0"/>
                  <w:marTop w:val="0"/>
                  <w:marBottom w:val="0"/>
                  <w:divBdr>
                    <w:top w:val="none" w:sz="0" w:space="0" w:color="auto"/>
                    <w:left w:val="none" w:sz="0" w:space="0" w:color="auto"/>
                    <w:bottom w:val="none" w:sz="0" w:space="0" w:color="auto"/>
                    <w:right w:val="none" w:sz="0" w:space="0" w:color="auto"/>
                  </w:divBdr>
                  <w:divsChild>
                    <w:div w:id="187840342">
                      <w:marLeft w:val="0"/>
                      <w:marRight w:val="0"/>
                      <w:marTop w:val="0"/>
                      <w:marBottom w:val="0"/>
                      <w:divBdr>
                        <w:top w:val="none" w:sz="0" w:space="0" w:color="auto"/>
                        <w:left w:val="none" w:sz="0" w:space="0" w:color="auto"/>
                        <w:bottom w:val="none" w:sz="0" w:space="0" w:color="auto"/>
                        <w:right w:val="none" w:sz="0" w:space="0" w:color="auto"/>
                      </w:divBdr>
                    </w:div>
                  </w:divsChild>
                </w:div>
                <w:div w:id="1853908271">
                  <w:marLeft w:val="0"/>
                  <w:marRight w:val="0"/>
                  <w:marTop w:val="0"/>
                  <w:marBottom w:val="0"/>
                  <w:divBdr>
                    <w:top w:val="none" w:sz="0" w:space="0" w:color="auto"/>
                    <w:left w:val="none" w:sz="0" w:space="0" w:color="auto"/>
                    <w:bottom w:val="none" w:sz="0" w:space="0" w:color="auto"/>
                    <w:right w:val="none" w:sz="0" w:space="0" w:color="auto"/>
                  </w:divBdr>
                  <w:divsChild>
                    <w:div w:id="1024404276">
                      <w:marLeft w:val="0"/>
                      <w:marRight w:val="0"/>
                      <w:marTop w:val="0"/>
                      <w:marBottom w:val="0"/>
                      <w:divBdr>
                        <w:top w:val="none" w:sz="0" w:space="0" w:color="auto"/>
                        <w:left w:val="none" w:sz="0" w:space="0" w:color="auto"/>
                        <w:bottom w:val="none" w:sz="0" w:space="0" w:color="auto"/>
                        <w:right w:val="none" w:sz="0" w:space="0" w:color="auto"/>
                      </w:divBdr>
                    </w:div>
                  </w:divsChild>
                </w:div>
                <w:div w:id="1873883301">
                  <w:marLeft w:val="0"/>
                  <w:marRight w:val="0"/>
                  <w:marTop w:val="0"/>
                  <w:marBottom w:val="0"/>
                  <w:divBdr>
                    <w:top w:val="none" w:sz="0" w:space="0" w:color="auto"/>
                    <w:left w:val="none" w:sz="0" w:space="0" w:color="auto"/>
                    <w:bottom w:val="none" w:sz="0" w:space="0" w:color="auto"/>
                    <w:right w:val="none" w:sz="0" w:space="0" w:color="auto"/>
                  </w:divBdr>
                  <w:divsChild>
                    <w:div w:id="1620602157">
                      <w:marLeft w:val="0"/>
                      <w:marRight w:val="0"/>
                      <w:marTop w:val="0"/>
                      <w:marBottom w:val="0"/>
                      <w:divBdr>
                        <w:top w:val="none" w:sz="0" w:space="0" w:color="auto"/>
                        <w:left w:val="none" w:sz="0" w:space="0" w:color="auto"/>
                        <w:bottom w:val="none" w:sz="0" w:space="0" w:color="auto"/>
                        <w:right w:val="none" w:sz="0" w:space="0" w:color="auto"/>
                      </w:divBdr>
                    </w:div>
                  </w:divsChild>
                </w:div>
                <w:div w:id="1879510968">
                  <w:marLeft w:val="0"/>
                  <w:marRight w:val="0"/>
                  <w:marTop w:val="0"/>
                  <w:marBottom w:val="0"/>
                  <w:divBdr>
                    <w:top w:val="none" w:sz="0" w:space="0" w:color="auto"/>
                    <w:left w:val="none" w:sz="0" w:space="0" w:color="auto"/>
                    <w:bottom w:val="none" w:sz="0" w:space="0" w:color="auto"/>
                    <w:right w:val="none" w:sz="0" w:space="0" w:color="auto"/>
                  </w:divBdr>
                  <w:divsChild>
                    <w:div w:id="711149032">
                      <w:marLeft w:val="0"/>
                      <w:marRight w:val="0"/>
                      <w:marTop w:val="0"/>
                      <w:marBottom w:val="0"/>
                      <w:divBdr>
                        <w:top w:val="none" w:sz="0" w:space="0" w:color="auto"/>
                        <w:left w:val="none" w:sz="0" w:space="0" w:color="auto"/>
                        <w:bottom w:val="none" w:sz="0" w:space="0" w:color="auto"/>
                        <w:right w:val="none" w:sz="0" w:space="0" w:color="auto"/>
                      </w:divBdr>
                    </w:div>
                  </w:divsChild>
                </w:div>
                <w:div w:id="1885749030">
                  <w:marLeft w:val="0"/>
                  <w:marRight w:val="0"/>
                  <w:marTop w:val="0"/>
                  <w:marBottom w:val="0"/>
                  <w:divBdr>
                    <w:top w:val="none" w:sz="0" w:space="0" w:color="auto"/>
                    <w:left w:val="none" w:sz="0" w:space="0" w:color="auto"/>
                    <w:bottom w:val="none" w:sz="0" w:space="0" w:color="auto"/>
                    <w:right w:val="none" w:sz="0" w:space="0" w:color="auto"/>
                  </w:divBdr>
                  <w:divsChild>
                    <w:div w:id="2125273529">
                      <w:marLeft w:val="0"/>
                      <w:marRight w:val="0"/>
                      <w:marTop w:val="0"/>
                      <w:marBottom w:val="0"/>
                      <w:divBdr>
                        <w:top w:val="none" w:sz="0" w:space="0" w:color="auto"/>
                        <w:left w:val="none" w:sz="0" w:space="0" w:color="auto"/>
                        <w:bottom w:val="none" w:sz="0" w:space="0" w:color="auto"/>
                        <w:right w:val="none" w:sz="0" w:space="0" w:color="auto"/>
                      </w:divBdr>
                    </w:div>
                  </w:divsChild>
                </w:div>
                <w:div w:id="1889298556">
                  <w:marLeft w:val="0"/>
                  <w:marRight w:val="0"/>
                  <w:marTop w:val="0"/>
                  <w:marBottom w:val="0"/>
                  <w:divBdr>
                    <w:top w:val="none" w:sz="0" w:space="0" w:color="auto"/>
                    <w:left w:val="none" w:sz="0" w:space="0" w:color="auto"/>
                    <w:bottom w:val="none" w:sz="0" w:space="0" w:color="auto"/>
                    <w:right w:val="none" w:sz="0" w:space="0" w:color="auto"/>
                  </w:divBdr>
                  <w:divsChild>
                    <w:div w:id="1514876043">
                      <w:marLeft w:val="0"/>
                      <w:marRight w:val="0"/>
                      <w:marTop w:val="0"/>
                      <w:marBottom w:val="0"/>
                      <w:divBdr>
                        <w:top w:val="none" w:sz="0" w:space="0" w:color="auto"/>
                        <w:left w:val="none" w:sz="0" w:space="0" w:color="auto"/>
                        <w:bottom w:val="none" w:sz="0" w:space="0" w:color="auto"/>
                        <w:right w:val="none" w:sz="0" w:space="0" w:color="auto"/>
                      </w:divBdr>
                    </w:div>
                  </w:divsChild>
                </w:div>
                <w:div w:id="1949121507">
                  <w:marLeft w:val="0"/>
                  <w:marRight w:val="0"/>
                  <w:marTop w:val="0"/>
                  <w:marBottom w:val="0"/>
                  <w:divBdr>
                    <w:top w:val="none" w:sz="0" w:space="0" w:color="auto"/>
                    <w:left w:val="none" w:sz="0" w:space="0" w:color="auto"/>
                    <w:bottom w:val="none" w:sz="0" w:space="0" w:color="auto"/>
                    <w:right w:val="none" w:sz="0" w:space="0" w:color="auto"/>
                  </w:divBdr>
                  <w:divsChild>
                    <w:div w:id="566843384">
                      <w:marLeft w:val="0"/>
                      <w:marRight w:val="0"/>
                      <w:marTop w:val="0"/>
                      <w:marBottom w:val="0"/>
                      <w:divBdr>
                        <w:top w:val="none" w:sz="0" w:space="0" w:color="auto"/>
                        <w:left w:val="none" w:sz="0" w:space="0" w:color="auto"/>
                        <w:bottom w:val="none" w:sz="0" w:space="0" w:color="auto"/>
                        <w:right w:val="none" w:sz="0" w:space="0" w:color="auto"/>
                      </w:divBdr>
                    </w:div>
                  </w:divsChild>
                </w:div>
                <w:div w:id="1973093041">
                  <w:marLeft w:val="0"/>
                  <w:marRight w:val="0"/>
                  <w:marTop w:val="0"/>
                  <w:marBottom w:val="0"/>
                  <w:divBdr>
                    <w:top w:val="none" w:sz="0" w:space="0" w:color="auto"/>
                    <w:left w:val="none" w:sz="0" w:space="0" w:color="auto"/>
                    <w:bottom w:val="none" w:sz="0" w:space="0" w:color="auto"/>
                    <w:right w:val="none" w:sz="0" w:space="0" w:color="auto"/>
                  </w:divBdr>
                  <w:divsChild>
                    <w:div w:id="764886127">
                      <w:marLeft w:val="0"/>
                      <w:marRight w:val="0"/>
                      <w:marTop w:val="0"/>
                      <w:marBottom w:val="0"/>
                      <w:divBdr>
                        <w:top w:val="none" w:sz="0" w:space="0" w:color="auto"/>
                        <w:left w:val="none" w:sz="0" w:space="0" w:color="auto"/>
                        <w:bottom w:val="none" w:sz="0" w:space="0" w:color="auto"/>
                        <w:right w:val="none" w:sz="0" w:space="0" w:color="auto"/>
                      </w:divBdr>
                    </w:div>
                  </w:divsChild>
                </w:div>
                <w:div w:id="2063745241">
                  <w:marLeft w:val="0"/>
                  <w:marRight w:val="0"/>
                  <w:marTop w:val="0"/>
                  <w:marBottom w:val="0"/>
                  <w:divBdr>
                    <w:top w:val="none" w:sz="0" w:space="0" w:color="auto"/>
                    <w:left w:val="none" w:sz="0" w:space="0" w:color="auto"/>
                    <w:bottom w:val="none" w:sz="0" w:space="0" w:color="auto"/>
                    <w:right w:val="none" w:sz="0" w:space="0" w:color="auto"/>
                  </w:divBdr>
                  <w:divsChild>
                    <w:div w:id="845897297">
                      <w:marLeft w:val="0"/>
                      <w:marRight w:val="0"/>
                      <w:marTop w:val="0"/>
                      <w:marBottom w:val="0"/>
                      <w:divBdr>
                        <w:top w:val="none" w:sz="0" w:space="0" w:color="auto"/>
                        <w:left w:val="none" w:sz="0" w:space="0" w:color="auto"/>
                        <w:bottom w:val="none" w:sz="0" w:space="0" w:color="auto"/>
                        <w:right w:val="none" w:sz="0" w:space="0" w:color="auto"/>
                      </w:divBdr>
                    </w:div>
                  </w:divsChild>
                </w:div>
                <w:div w:id="2094205670">
                  <w:marLeft w:val="0"/>
                  <w:marRight w:val="0"/>
                  <w:marTop w:val="0"/>
                  <w:marBottom w:val="0"/>
                  <w:divBdr>
                    <w:top w:val="none" w:sz="0" w:space="0" w:color="auto"/>
                    <w:left w:val="none" w:sz="0" w:space="0" w:color="auto"/>
                    <w:bottom w:val="none" w:sz="0" w:space="0" w:color="auto"/>
                    <w:right w:val="none" w:sz="0" w:space="0" w:color="auto"/>
                  </w:divBdr>
                  <w:divsChild>
                    <w:div w:id="76754590">
                      <w:marLeft w:val="0"/>
                      <w:marRight w:val="0"/>
                      <w:marTop w:val="0"/>
                      <w:marBottom w:val="0"/>
                      <w:divBdr>
                        <w:top w:val="none" w:sz="0" w:space="0" w:color="auto"/>
                        <w:left w:val="none" w:sz="0" w:space="0" w:color="auto"/>
                        <w:bottom w:val="none" w:sz="0" w:space="0" w:color="auto"/>
                        <w:right w:val="none" w:sz="0" w:space="0" w:color="auto"/>
                      </w:divBdr>
                    </w:div>
                  </w:divsChild>
                </w:div>
                <w:div w:id="2096247569">
                  <w:marLeft w:val="0"/>
                  <w:marRight w:val="0"/>
                  <w:marTop w:val="0"/>
                  <w:marBottom w:val="0"/>
                  <w:divBdr>
                    <w:top w:val="none" w:sz="0" w:space="0" w:color="auto"/>
                    <w:left w:val="none" w:sz="0" w:space="0" w:color="auto"/>
                    <w:bottom w:val="none" w:sz="0" w:space="0" w:color="auto"/>
                    <w:right w:val="none" w:sz="0" w:space="0" w:color="auto"/>
                  </w:divBdr>
                  <w:divsChild>
                    <w:div w:id="1823158022">
                      <w:marLeft w:val="0"/>
                      <w:marRight w:val="0"/>
                      <w:marTop w:val="0"/>
                      <w:marBottom w:val="0"/>
                      <w:divBdr>
                        <w:top w:val="none" w:sz="0" w:space="0" w:color="auto"/>
                        <w:left w:val="none" w:sz="0" w:space="0" w:color="auto"/>
                        <w:bottom w:val="none" w:sz="0" w:space="0" w:color="auto"/>
                        <w:right w:val="none" w:sz="0" w:space="0" w:color="auto"/>
                      </w:divBdr>
                    </w:div>
                  </w:divsChild>
                </w:div>
                <w:div w:id="2102095874">
                  <w:marLeft w:val="0"/>
                  <w:marRight w:val="0"/>
                  <w:marTop w:val="0"/>
                  <w:marBottom w:val="0"/>
                  <w:divBdr>
                    <w:top w:val="none" w:sz="0" w:space="0" w:color="auto"/>
                    <w:left w:val="none" w:sz="0" w:space="0" w:color="auto"/>
                    <w:bottom w:val="none" w:sz="0" w:space="0" w:color="auto"/>
                    <w:right w:val="none" w:sz="0" w:space="0" w:color="auto"/>
                  </w:divBdr>
                  <w:divsChild>
                    <w:div w:id="937296469">
                      <w:marLeft w:val="0"/>
                      <w:marRight w:val="0"/>
                      <w:marTop w:val="0"/>
                      <w:marBottom w:val="0"/>
                      <w:divBdr>
                        <w:top w:val="none" w:sz="0" w:space="0" w:color="auto"/>
                        <w:left w:val="none" w:sz="0" w:space="0" w:color="auto"/>
                        <w:bottom w:val="none" w:sz="0" w:space="0" w:color="auto"/>
                        <w:right w:val="none" w:sz="0" w:space="0" w:color="auto"/>
                      </w:divBdr>
                    </w:div>
                  </w:divsChild>
                </w:div>
                <w:div w:id="2126340303">
                  <w:marLeft w:val="0"/>
                  <w:marRight w:val="0"/>
                  <w:marTop w:val="0"/>
                  <w:marBottom w:val="0"/>
                  <w:divBdr>
                    <w:top w:val="none" w:sz="0" w:space="0" w:color="auto"/>
                    <w:left w:val="none" w:sz="0" w:space="0" w:color="auto"/>
                    <w:bottom w:val="none" w:sz="0" w:space="0" w:color="auto"/>
                    <w:right w:val="none" w:sz="0" w:space="0" w:color="auto"/>
                  </w:divBdr>
                  <w:divsChild>
                    <w:div w:id="280190826">
                      <w:marLeft w:val="0"/>
                      <w:marRight w:val="0"/>
                      <w:marTop w:val="0"/>
                      <w:marBottom w:val="0"/>
                      <w:divBdr>
                        <w:top w:val="none" w:sz="0" w:space="0" w:color="auto"/>
                        <w:left w:val="none" w:sz="0" w:space="0" w:color="auto"/>
                        <w:bottom w:val="none" w:sz="0" w:space="0" w:color="auto"/>
                        <w:right w:val="none" w:sz="0" w:space="0" w:color="auto"/>
                      </w:divBdr>
                    </w:div>
                  </w:divsChild>
                </w:div>
                <w:div w:id="2133206644">
                  <w:marLeft w:val="0"/>
                  <w:marRight w:val="0"/>
                  <w:marTop w:val="0"/>
                  <w:marBottom w:val="0"/>
                  <w:divBdr>
                    <w:top w:val="none" w:sz="0" w:space="0" w:color="auto"/>
                    <w:left w:val="none" w:sz="0" w:space="0" w:color="auto"/>
                    <w:bottom w:val="none" w:sz="0" w:space="0" w:color="auto"/>
                    <w:right w:val="none" w:sz="0" w:space="0" w:color="auto"/>
                  </w:divBdr>
                  <w:divsChild>
                    <w:div w:id="1247954158">
                      <w:marLeft w:val="0"/>
                      <w:marRight w:val="0"/>
                      <w:marTop w:val="0"/>
                      <w:marBottom w:val="0"/>
                      <w:divBdr>
                        <w:top w:val="none" w:sz="0" w:space="0" w:color="auto"/>
                        <w:left w:val="none" w:sz="0" w:space="0" w:color="auto"/>
                        <w:bottom w:val="none" w:sz="0" w:space="0" w:color="auto"/>
                        <w:right w:val="none" w:sz="0" w:space="0" w:color="auto"/>
                      </w:divBdr>
                    </w:div>
                  </w:divsChild>
                </w:div>
                <w:div w:id="2134206086">
                  <w:marLeft w:val="0"/>
                  <w:marRight w:val="0"/>
                  <w:marTop w:val="0"/>
                  <w:marBottom w:val="0"/>
                  <w:divBdr>
                    <w:top w:val="none" w:sz="0" w:space="0" w:color="auto"/>
                    <w:left w:val="none" w:sz="0" w:space="0" w:color="auto"/>
                    <w:bottom w:val="none" w:sz="0" w:space="0" w:color="auto"/>
                    <w:right w:val="none" w:sz="0" w:space="0" w:color="auto"/>
                  </w:divBdr>
                  <w:divsChild>
                    <w:div w:id="1735931914">
                      <w:marLeft w:val="0"/>
                      <w:marRight w:val="0"/>
                      <w:marTop w:val="0"/>
                      <w:marBottom w:val="0"/>
                      <w:divBdr>
                        <w:top w:val="none" w:sz="0" w:space="0" w:color="auto"/>
                        <w:left w:val="none" w:sz="0" w:space="0" w:color="auto"/>
                        <w:bottom w:val="none" w:sz="0" w:space="0" w:color="auto"/>
                        <w:right w:val="none" w:sz="0" w:space="0" w:color="auto"/>
                      </w:divBdr>
                    </w:div>
                  </w:divsChild>
                </w:div>
                <w:div w:id="2138840379">
                  <w:marLeft w:val="0"/>
                  <w:marRight w:val="0"/>
                  <w:marTop w:val="0"/>
                  <w:marBottom w:val="0"/>
                  <w:divBdr>
                    <w:top w:val="none" w:sz="0" w:space="0" w:color="auto"/>
                    <w:left w:val="none" w:sz="0" w:space="0" w:color="auto"/>
                    <w:bottom w:val="none" w:sz="0" w:space="0" w:color="auto"/>
                    <w:right w:val="none" w:sz="0" w:space="0" w:color="auto"/>
                  </w:divBdr>
                  <w:divsChild>
                    <w:div w:id="537086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105551">
          <w:marLeft w:val="0"/>
          <w:marRight w:val="0"/>
          <w:marTop w:val="0"/>
          <w:marBottom w:val="0"/>
          <w:divBdr>
            <w:top w:val="none" w:sz="0" w:space="0" w:color="auto"/>
            <w:left w:val="none" w:sz="0" w:space="0" w:color="auto"/>
            <w:bottom w:val="none" w:sz="0" w:space="0" w:color="auto"/>
            <w:right w:val="none" w:sz="0" w:space="0" w:color="auto"/>
          </w:divBdr>
        </w:div>
        <w:div w:id="1259564834">
          <w:marLeft w:val="0"/>
          <w:marRight w:val="0"/>
          <w:marTop w:val="0"/>
          <w:marBottom w:val="0"/>
          <w:divBdr>
            <w:top w:val="none" w:sz="0" w:space="0" w:color="auto"/>
            <w:left w:val="none" w:sz="0" w:space="0" w:color="auto"/>
            <w:bottom w:val="none" w:sz="0" w:space="0" w:color="auto"/>
            <w:right w:val="none" w:sz="0" w:space="0" w:color="auto"/>
          </w:divBdr>
          <w:divsChild>
            <w:div w:id="1560747142">
              <w:marLeft w:val="0"/>
              <w:marRight w:val="0"/>
              <w:marTop w:val="0"/>
              <w:marBottom w:val="0"/>
              <w:divBdr>
                <w:top w:val="none" w:sz="0" w:space="0" w:color="auto"/>
                <w:left w:val="none" w:sz="0" w:space="0" w:color="auto"/>
                <w:bottom w:val="none" w:sz="0" w:space="0" w:color="auto"/>
                <w:right w:val="none" w:sz="0" w:space="0" w:color="auto"/>
              </w:divBdr>
            </w:div>
          </w:divsChild>
        </w:div>
        <w:div w:id="1746994270">
          <w:marLeft w:val="0"/>
          <w:marRight w:val="0"/>
          <w:marTop w:val="0"/>
          <w:marBottom w:val="0"/>
          <w:divBdr>
            <w:top w:val="none" w:sz="0" w:space="0" w:color="auto"/>
            <w:left w:val="none" w:sz="0" w:space="0" w:color="auto"/>
            <w:bottom w:val="none" w:sz="0" w:space="0" w:color="auto"/>
            <w:right w:val="none" w:sz="0" w:space="0" w:color="auto"/>
          </w:divBdr>
          <w:divsChild>
            <w:div w:id="771050450">
              <w:marLeft w:val="0"/>
              <w:marRight w:val="0"/>
              <w:marTop w:val="0"/>
              <w:marBottom w:val="0"/>
              <w:divBdr>
                <w:top w:val="none" w:sz="0" w:space="0" w:color="auto"/>
                <w:left w:val="none" w:sz="0" w:space="0" w:color="auto"/>
                <w:bottom w:val="none" w:sz="0" w:space="0" w:color="auto"/>
                <w:right w:val="none" w:sz="0" w:space="0" w:color="auto"/>
              </w:divBdr>
            </w:div>
          </w:divsChild>
        </w:div>
        <w:div w:id="2138598202">
          <w:marLeft w:val="0"/>
          <w:marRight w:val="0"/>
          <w:marTop w:val="0"/>
          <w:marBottom w:val="0"/>
          <w:divBdr>
            <w:top w:val="none" w:sz="0" w:space="0" w:color="auto"/>
            <w:left w:val="none" w:sz="0" w:space="0" w:color="auto"/>
            <w:bottom w:val="none" w:sz="0" w:space="0" w:color="auto"/>
            <w:right w:val="none" w:sz="0" w:space="0" w:color="auto"/>
          </w:divBdr>
          <w:divsChild>
            <w:div w:id="467479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ssa.lrv.l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customXml/itemProps2.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4.xml><?xml version="1.0" encoding="utf-8"?>
<ds:datastoreItem xmlns:ds="http://schemas.openxmlformats.org/officeDocument/2006/customXml" ds:itemID="{3784FC4C-320D-4058-8D01-E6ABB6356F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75</TotalTime>
  <Pages>1</Pages>
  <Words>1157</Words>
  <Characters>6598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Plieniūtė</dc:creator>
  <cp:keywords/>
  <dc:description/>
  <cp:lastModifiedBy>Vilmantė Nausėdaitė</cp:lastModifiedBy>
  <cp:revision>66</cp:revision>
  <dcterms:created xsi:type="dcterms:W3CDTF">2024-12-15T18:12:00Z</dcterms:created>
  <dcterms:modified xsi:type="dcterms:W3CDTF">2025-04-01T10:25:00Z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